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35da65d97448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call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rapid response team activation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3b4de0e6842a1">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9dc27df2b1504865">
              <w:r>
                <w:rPr>
                  <w:rStyle w:val="Hyperlink"/>
                  <w:b/>
                </w:rPr>
                <w:t xml:space="preserve">team providing a rapid response</w:t>
              </w:r>
            </w:hyperlink>
            <w:r>
              <w:rPr>
                <w:rStyle w:val="row-content-rich-text"/>
              </w:rPr>
              <w:t xml:space="preserve"> to manifest or suspected urgent clinical deterioration during an episode of admitted patient care,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76d64ccef3494e">
              <w:r>
                <w:rPr>
                  <w:rStyle w:val="Hyperlink"/>
                </w:rPr>
                <w:t xml:space="preserve">Episode of admitted patient care—rapid response call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92b3eb67ab4ba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team member is someone who has been designated within the hospital as a person to call to mobilise or activate a rapid response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calls are part of a formal hospital-based system designed to alert and call a team of designated staff for help when a patient’s vital signs have fallen outside set criteria.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ef055c87264827">
              <w:r>
                <w:rPr>
                  <w:rStyle w:val="Hyperlink"/>
                </w:rPr>
                <w:t xml:space="preserve">Hospital rapid response calls cluster</w:t>
              </w:r>
            </w:hyperlink>
          </w:p>
          <w:p>
            <w:pPr>
              <w:spacing w:before="0" w:after="0"/>
            </w:pPr>
            <w:r>
              <w:rPr>
                <w:rStyle w:val="row-content"/>
                <w:color w:val="244061"/>
              </w:rPr>
              <w:t xml:space="preserve">       </w:t>
            </w:r>
            <w:hyperlink w:history="true" r:id="Rcf888f4aca144f3a">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e7d4dbd902d6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1044b4cc3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4dbd902d6401e" /><Relationship Type="http://schemas.openxmlformats.org/officeDocument/2006/relationships/header" Target="/word/header1.xml" Id="Rae46b115745249c3" /><Relationship Type="http://schemas.openxmlformats.org/officeDocument/2006/relationships/settings" Target="/word/settings.xml" Id="R305d7b25da6a4f95" /><Relationship Type="http://schemas.openxmlformats.org/officeDocument/2006/relationships/styles" Target="/word/styles.xml" Id="R6e9a7207837b4fa6" /><Relationship Type="http://schemas.openxmlformats.org/officeDocument/2006/relationships/hyperlink" Target="https://meteor.aihw.gov.au/RegistrationAuthority/12" TargetMode="External" Id="Ra6d3b4de0e6842a1" /><Relationship Type="http://schemas.openxmlformats.org/officeDocument/2006/relationships/hyperlink" Target="https://meteor.aihw.gov.au/content/592338" TargetMode="External" Id="R9dc27df2b1504865" /><Relationship Type="http://schemas.openxmlformats.org/officeDocument/2006/relationships/hyperlink" Target="https://meteor.aihw.gov.au/content/593016" TargetMode="External" Id="Rc776d64ccef3494e" /><Relationship Type="http://schemas.openxmlformats.org/officeDocument/2006/relationships/hyperlink" Target="https://meteor.aihw.gov.au/content/603275" TargetMode="External" Id="R7e92b3eb67ab4baa" /><Relationship Type="http://schemas.openxmlformats.org/officeDocument/2006/relationships/hyperlink" Target="https://meteor.aihw.gov.au/content/593582" TargetMode="External" Id="Rfaef055c87264827" /><Relationship Type="http://schemas.openxmlformats.org/officeDocument/2006/relationships/hyperlink" Target="https://meteor.aihw.gov.au/RegistrationAuthority/12" TargetMode="External" Id="Rcf888f4aca144f3a" /></Relationships>
</file>

<file path=word/_rels/header1.xml.rels>&#65279;<?xml version="1.0" encoding="utf-8"?><Relationships xmlns="http://schemas.openxmlformats.org/package/2006/relationships"><Relationship Type="http://schemas.openxmlformats.org/officeDocument/2006/relationships/image" Target="/media/image.png" Id="R6551044b4cc34a51" /></Relationships>
</file>