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cdf8260184c48" /></Relationships>
</file>

<file path=word/document.xml><?xml version="1.0" encoding="utf-8"?>
<w:document xmlns:r="http://schemas.openxmlformats.org/officeDocument/2006/relationships" xmlns:w="http://schemas.openxmlformats.org/wordprocessingml/2006/main">
  <w:body>
    <w:p>
      <w:pPr>
        <w:pStyle w:val="Title"/>
      </w:pPr>
      <w:r>
        <w:t>Total days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a526e3c894f7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585c75a56741ea">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4a41be69c5354a25">
              <w:r>
                <w:rPr>
                  <w:rStyle w:val="Hyperlink"/>
                  <w:color w:val="244061"/>
                </w:rPr>
                <w:t xml:space="preserve">Health</w:t>
              </w:r>
            </w:hyperlink>
            <w:r>
              <w:rPr>
                <w:rStyle w:val="row-content"/>
                <w:color w:val="244061"/>
              </w:rPr>
              <w:t xml:space="preserve">, Recorded 27/08/2014</w:t>
            </w:r>
          </w:p>
          <w:p>
            <w:r>
              <w:br/>
            </w:r>
            <w:hyperlink w:history="true" r:id="Ra0498c7e35774710">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7d757cbb44e9455d">
              <w:r>
                <w:rPr>
                  <w:rStyle w:val="Hyperlink"/>
                  <w:color w:val="244061"/>
                </w:rPr>
                <w:t xml:space="preserve">Health</w:t>
              </w:r>
            </w:hyperlink>
            <w:r>
              <w:rPr>
                <w:rStyle w:val="row-content"/>
                <w:color w:val="244061"/>
              </w:rPr>
              <w:t xml:space="preserve">, Superseded 10/06/2022</w:t>
            </w:r>
          </w:p>
          <w:p>
            <w:r>
              <w:br/>
            </w:r>
            <w:hyperlink w:history="true" r:id="Rd79a4f9117464b1b">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00dd484e158744de">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420e6e43097e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746541235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e6e43097e4af4" /><Relationship Type="http://schemas.openxmlformats.org/officeDocument/2006/relationships/header" Target="/word/header1.xml" Id="Rd51e0f7ee62d4b4b" /><Relationship Type="http://schemas.openxmlformats.org/officeDocument/2006/relationships/settings" Target="/word/settings.xml" Id="R6cbb44d3f3a34f93" /><Relationship Type="http://schemas.openxmlformats.org/officeDocument/2006/relationships/styles" Target="/word/styles.xml" Id="R653702094ba9408f" /><Relationship Type="http://schemas.openxmlformats.org/officeDocument/2006/relationships/hyperlink" Target="https://meteor.aihw.gov.au/RegistrationAuthority/12" TargetMode="External" Id="R591a526e3c894f7f" /><Relationship Type="http://schemas.openxmlformats.org/officeDocument/2006/relationships/hyperlink" Target="https://meteor.aihw.gov.au/content/585098" TargetMode="External" Id="R19585c75a56741ea" /><Relationship Type="http://schemas.openxmlformats.org/officeDocument/2006/relationships/hyperlink" Target="https://meteor.aihw.gov.au/RegistrationAuthority/12" TargetMode="External" Id="R4a41be69c5354a25" /><Relationship Type="http://schemas.openxmlformats.org/officeDocument/2006/relationships/hyperlink" Target="https://meteor.aihw.gov.au/content/585108" TargetMode="External" Id="Ra0498c7e35774710" /><Relationship Type="http://schemas.openxmlformats.org/officeDocument/2006/relationships/hyperlink" Target="https://meteor.aihw.gov.au/RegistrationAuthority/12" TargetMode="External" Id="R7d757cbb44e9455d" /><Relationship Type="http://schemas.openxmlformats.org/officeDocument/2006/relationships/hyperlink" Target="https://meteor.aihw.gov.au/content/754302" TargetMode="External" Id="Rd79a4f9117464b1b" /><Relationship Type="http://schemas.openxmlformats.org/officeDocument/2006/relationships/hyperlink" Target="https://meteor.aihw.gov.au/RegistrationAuthority/12" TargetMode="External" Id="R00dd484e158744de" /></Relationships>
</file>

<file path=word/_rels/header1.xml.rels>&#65279;<?xml version="1.0" encoding="utf-8"?><Relationships xmlns="http://schemas.openxmlformats.org/package/2006/relationships"><Relationship Type="http://schemas.openxmlformats.org/officeDocument/2006/relationships/image" Target="/media/image.png" Id="R3af7465412354c86" /></Relationships>
</file>