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42cef13d2a4630"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9th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9th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9th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5f8b9e25a4b98">
              <w:r>
                <w:rPr>
                  <w:rStyle w:val="Hyperlink"/>
                  <w:color w:val="244061"/>
                </w:rPr>
                <w:t xml:space="preserve">Health</w:t>
              </w:r>
            </w:hyperlink>
            <w:r>
              <w:rPr>
                <w:rStyle w:val="row-content"/>
                <w:color w:val="244061"/>
              </w:rPr>
              <w:t xml:space="preserve">, Superseded 05/10/2016</w:t>
            </w:r>
          </w:p>
          <w:p>
            <w:pPr>
              <w:spacing w:before="0" w:after="0"/>
            </w:pPr>
            <w:hyperlink w:history="true" r:id="R19677edc02554eaf">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an alphabetic index to the ACHI Tabular List of Interventions that contains many more procedural terms than those appearing in the ACHI Tabular 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2015. The Australian Classification of Health Interventions (ACHI) – Ninth Edition - Tabular list of interventions and Alphabetic index of interventions. Adelaide: IHPA,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e4e360356a734235">
              <w:r>
                <w:rPr>
                  <w:rStyle w:val="Hyperlink"/>
                </w:rPr>
                <w:t xml:space="preserve">classification.licensing@ihpa.gov.au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778a84431c4ab5">
              <w:r>
                <w:rPr>
                  <w:rStyle w:val="Hyperlink"/>
                </w:rPr>
                <w:t xml:space="preserve">Australian Classification of Health Interventions (ACHI) 8th edition</w:t>
              </w:r>
            </w:hyperlink>
          </w:p>
          <w:p>
            <w:pPr>
              <w:spacing w:before="0" w:after="0"/>
            </w:pPr>
            <w:r>
              <w:rPr>
                <w:rStyle w:val="row-content"/>
                <w:color w:val="244061"/>
              </w:rPr>
              <w:t xml:space="preserve">       </w:t>
            </w:r>
            <w:hyperlink w:history="true" r:id="R6825455339c84415">
              <w:r>
                <w:rPr>
                  <w:rStyle w:val="Hyperlink"/>
                  <w:color w:val="244061"/>
                </w:rPr>
                <w:t xml:space="preserve">Health</w:t>
              </w:r>
            </w:hyperlink>
            <w:r>
              <w:rPr>
                <w:rStyle w:val="row-content"/>
                <w:color w:val="244061"/>
              </w:rPr>
              <w:t xml:space="preserve">, Superseded 03/12/2014</w:t>
            </w:r>
          </w:p>
          <w:p>
            <w:pPr>
              <w:spacing w:before="0" w:after="0"/>
            </w:pPr>
            <w:r>
              <w:rPr>
                <w:rStyle w:val="row-content"/>
                <w:color w:val="244061"/>
              </w:rPr>
              <w:t xml:space="preserve">       </w:t>
            </w:r>
            <w:hyperlink w:history="true" r:id="Rb35859ec45e148a5">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6eee0d63aea34255">
              <w:r>
                <w:rPr>
                  <w:rStyle w:val="Hyperlink"/>
                </w:rPr>
                <w:t xml:space="preserve">Australian Classification of Health Interventions (ACHI) 10th edition</w:t>
              </w:r>
            </w:hyperlink>
          </w:p>
          <w:p>
            <w:pPr>
              <w:spacing w:before="0" w:after="0"/>
            </w:pPr>
            <w:r>
              <w:rPr>
                <w:rStyle w:val="row-content"/>
                <w:color w:val="244061"/>
              </w:rPr>
              <w:t xml:space="preserve">       </w:t>
            </w:r>
            <w:hyperlink w:history="true" r:id="Rbb0576cb7f074d5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448042a5cf249ae">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7ebb7301dea04a20">
              <w:r>
                <w:rPr>
                  <w:rStyle w:val="Hyperlink"/>
                  <w:color w:val="244061"/>
                </w:rPr>
                <w:t xml:space="preserve">Tasmanian Health</w:t>
              </w:r>
            </w:hyperlink>
            <w:r>
              <w:rPr>
                <w:rStyle w:val="row-content"/>
                <w:color w:val="244061"/>
              </w:rPr>
              <w:t xml:space="preserve">, Standard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7c069c666cf425c">
              <w:r>
                <w:rPr>
                  <w:rStyle w:val="Hyperlink"/>
                </w:rPr>
                <w:t xml:space="preserve">Procedure code (ACHI 9th edn) NNNNN-NN</w:t>
              </w:r>
            </w:hyperlink>
          </w:p>
          <w:p>
            <w:pPr>
              <w:spacing w:before="0" w:after="0"/>
            </w:pPr>
            <w:r>
              <w:rPr>
                <w:rStyle w:val="row-content"/>
                <w:color w:val="244061"/>
              </w:rPr>
              <w:t xml:space="preserve">       </w:t>
            </w:r>
            <w:hyperlink w:history="true" r:id="R933f37a52a5d428e">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c9b4c94991054d5c">
              <w:r>
                <w:rPr>
                  <w:rStyle w:val="Hyperlink"/>
                  <w:color w:val="244061"/>
                </w:rPr>
                <w:t xml:space="preserve">Tasmanian Health</w:t>
              </w:r>
            </w:hyperlink>
            <w:r>
              <w:rPr>
                <w:rStyle w:val="row-content"/>
                <w:color w:val="244061"/>
              </w:rPr>
              <w:t xml:space="preserve">, Superseded 10/07/2017</w:t>
            </w:r>
          </w:p>
          <w:p>
            <w:r>
              <w:br/>
            </w:r>
            <w:hyperlink w:history="true" r:id="Ra76ada769cf74d78">
              <w:r>
                <w:rPr>
                  <w:rStyle w:val="Hyperlink"/>
                </w:rPr>
                <w:t xml:space="preserve">Elective care type code N</w:t>
              </w:r>
            </w:hyperlink>
          </w:p>
          <w:p>
            <w:pPr>
              <w:spacing w:before="0" w:after="0"/>
            </w:pPr>
            <w:r>
              <w:rPr>
                <w:rStyle w:val="row-content"/>
                <w:color w:val="244061"/>
              </w:rPr>
              <w:t xml:space="preserve">       </w:t>
            </w:r>
            <w:hyperlink w:history="true" r:id="R1623581495f94b35">
              <w:r>
                <w:rPr>
                  <w:rStyle w:val="Hyperlink"/>
                  <w:color w:val="244061"/>
                </w:rPr>
                <w:t xml:space="preserve">Health</w:t>
              </w:r>
            </w:hyperlink>
            <w:r>
              <w:rPr>
                <w:rStyle w:val="row-content"/>
                <w:color w:val="244061"/>
              </w:rPr>
              <w:t xml:space="preserve">, Superseded 14/10/2021</w:t>
            </w:r>
          </w:p>
          <w:p>
            <w:r>
              <w:br/>
            </w:r>
          </w:p>
        </w:tc>
      </w:tr>
    </w:tbl>
    <w:p>
      <w:r>
        <w:br/>
      </w:r>
    </w:p>
    <w:sectPr>
      <w:footerReference xmlns:r="http://schemas.openxmlformats.org/officeDocument/2006/relationships" w:type="default" r:id="Rfcd286b55528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589097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4fb4756e42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286b5552846b1" /><Relationship Type="http://schemas.openxmlformats.org/officeDocument/2006/relationships/header" Target="/word/header1.xml" Id="R063f23692b5646c8" /><Relationship Type="http://schemas.openxmlformats.org/officeDocument/2006/relationships/settings" Target="/word/settings.xml" Id="Rbae8a9a7734c4138" /><Relationship Type="http://schemas.openxmlformats.org/officeDocument/2006/relationships/styles" Target="/word/styles.xml" Id="Re3592a702fad4049" /><Relationship Type="http://schemas.openxmlformats.org/officeDocument/2006/relationships/hyperlink" Target="https://meteor.aihw.gov.au/RegistrationAuthority/12" TargetMode="External" Id="R88f5f8b9e25a4b98" /><Relationship Type="http://schemas.openxmlformats.org/officeDocument/2006/relationships/hyperlink" Target="https://meteor.aihw.gov.au/RegistrationAuthority/15" TargetMode="External" Id="R19677edc02554eaf" /><Relationship Type="http://schemas.openxmlformats.org/officeDocument/2006/relationships/hyperlink" Target="mailto:classification.licensing@ihpa.gov.au" TargetMode="External" Id="Re4e360356a734235" /><Relationship Type="http://schemas.openxmlformats.org/officeDocument/2006/relationships/hyperlink" Target="https://meteor.aihw.gov.au/content/514008" TargetMode="External" Id="Rfe778a84431c4ab5" /><Relationship Type="http://schemas.openxmlformats.org/officeDocument/2006/relationships/hyperlink" Target="https://meteor.aihw.gov.au/RegistrationAuthority/12" TargetMode="External" Id="R6825455339c84415" /><Relationship Type="http://schemas.openxmlformats.org/officeDocument/2006/relationships/hyperlink" Target="https://meteor.aihw.gov.au/RegistrationAuthority/15" TargetMode="External" Id="Rb35859ec45e148a5" /><Relationship Type="http://schemas.openxmlformats.org/officeDocument/2006/relationships/hyperlink" Target="https://meteor.aihw.gov.au/content/641373" TargetMode="External" Id="R6eee0d63aea34255" /><Relationship Type="http://schemas.openxmlformats.org/officeDocument/2006/relationships/hyperlink" Target="https://meteor.aihw.gov.au/RegistrationAuthority/12" TargetMode="External" Id="Rbb0576cb7f074d50" /><Relationship Type="http://schemas.openxmlformats.org/officeDocument/2006/relationships/hyperlink" Target="https://meteor.aihw.gov.au/RegistrationAuthority/3" TargetMode="External" Id="R2448042a5cf249ae" /><Relationship Type="http://schemas.openxmlformats.org/officeDocument/2006/relationships/hyperlink" Target="https://meteor.aihw.gov.au/RegistrationAuthority/15" TargetMode="External" Id="R7ebb7301dea04a20" /><Relationship Type="http://schemas.openxmlformats.org/officeDocument/2006/relationships/hyperlink" Target="https://meteor.aihw.gov.au/content/589099" TargetMode="External" Id="Rf7c069c666cf425c" /><Relationship Type="http://schemas.openxmlformats.org/officeDocument/2006/relationships/hyperlink" Target="https://meteor.aihw.gov.au/RegistrationAuthority/12" TargetMode="External" Id="R933f37a52a5d428e" /><Relationship Type="http://schemas.openxmlformats.org/officeDocument/2006/relationships/hyperlink" Target="https://meteor.aihw.gov.au/RegistrationAuthority/15" TargetMode="External" Id="Rc9b4c94991054d5c" /><Relationship Type="http://schemas.openxmlformats.org/officeDocument/2006/relationships/hyperlink" Target="https://meteor.aihw.gov.au/content/604345" TargetMode="External" Id="Ra76ada769cf74d78" /><Relationship Type="http://schemas.openxmlformats.org/officeDocument/2006/relationships/hyperlink" Target="https://meteor.aihw.gov.au/RegistrationAuthority/12" TargetMode="External" Id="R1623581495f94b35" /></Relationships>
</file>

<file path=word/_rels/header1.xml.rels>&#65279;<?xml version="1.0" encoding="utf-8"?><Relationships xmlns="http://schemas.openxmlformats.org/package/2006/relationships"><Relationship Type="http://schemas.openxmlformats.org/officeDocument/2006/relationships/image" Target="/media/image.png" Id="R594fb4756e424c11" /></Relationships>
</file>