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08b2c54c4344ac" /></Relationships>
</file>

<file path=word/document.xml><?xml version="1.0" encoding="utf-8"?>
<w:document xmlns:r="http://schemas.openxmlformats.org/officeDocument/2006/relationships" xmlns:w="http://schemas.openxmlformats.org/wordprocessingml/2006/main">
  <w:body>
    <w:p>
      <w:pPr>
        <w:pStyle w:val="Title"/>
      </w:pPr>
      <w:r>
        <w:t>Episode of care—principal diagnosis, code (ICD-10-AM 9th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care—principal diagnosis, code (ICD-10-AM 9th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Principal diagnosis—episode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588987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74bc16087c4bae">
              <w:r>
                <w:rPr>
                  <w:rStyle w:val="Hyperlink"/>
                  <w:color w:val="244061"/>
                </w:rPr>
                <w:t xml:space="preserve">Health</w:t>
              </w:r>
            </w:hyperlink>
            <w:r>
              <w:rPr>
                <w:rStyle w:val="row-content"/>
                <w:color w:val="244061"/>
              </w:rPr>
              <w:t xml:space="preserve">, Superseded 05/10/2016</w:t>
            </w:r>
          </w:p>
          <w:p>
            <w:pPr>
              <w:spacing w:before="0" w:after="0"/>
            </w:pPr>
            <w:hyperlink w:history="true" r:id="R7e29103d1127443b">
              <w:r>
                <w:rPr>
                  <w:rStyle w:val="Hyperlink"/>
                  <w:color w:val="244061"/>
                </w:rPr>
                <w:t xml:space="preserve">Independent Hospital Pricing Authority</w:t>
              </w:r>
            </w:hyperlink>
            <w:r>
              <w:rPr>
                <w:rStyle w:val="row-content"/>
                <w:color w:val="244061"/>
              </w:rPr>
              <w:t xml:space="preserve">, Standard 16/03/2016</w:t>
            </w:r>
          </w:p>
          <w:p>
            <w:pPr>
              <w:spacing w:before="0" w:after="0"/>
            </w:pPr>
            <w:hyperlink w:history="true" r:id="R5cf14ce8456b4e82">
              <w:r>
                <w:rPr>
                  <w:rStyle w:val="Hyperlink"/>
                  <w:color w:val="244061"/>
                </w:rPr>
                <w:t xml:space="preserve">Tasmanian Health</w:t>
              </w:r>
            </w:hyperlink>
            <w:r>
              <w:rPr>
                <w:rStyle w:val="row-content"/>
                <w:color w:val="244061"/>
              </w:rPr>
              <w:t xml:space="preserve">, Superseded 10/07/2017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diagnosis established after study to be chiefly responsible for occasioning an episode of admitted patient care, an episode of residential care or an attendance at the health care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8e3b843d59540f9">
              <w:r>
                <w:rPr>
                  <w:rStyle w:val="Hyperlink"/>
                </w:rPr>
                <w:t xml:space="preserve">Episode of care—principal diagnosis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4138e470e554bc5">
              <w:r>
                <w:rPr>
                  <w:rStyle w:val="Hyperlink"/>
                </w:rPr>
                <w:t xml:space="preserve">Diagnosis code (ICD-10-AM 9th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b499554ba654db8">
              <w:r>
                <w:rPr>
                  <w:rStyle w:val="Hyperlink"/>
                </w:rPr>
                <w:t xml:space="preserve">International Statistical Classification of Diseases and Related Health Problems, Tenth Revision, Australian Modification 9th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principal diagnosis must be determined in accordance with the Australian Coding Standards. Each episode of admitted patient care must have a principal diagnosis and may have additional diagnoses. The diagnosis can include a disease, condition, injury, poisoning, sign, symptom, abnormal finding, complaint, or other factor influencing health status.</w:t>
            </w:r>
          </w:p>
          <w:p>
            <w:pPr>
              <w:spacing w:after="160"/>
            </w:pPr>
            <w:r>
              <w:rPr>
                <w:rStyle w:val="row-content-rich-text"/>
              </w:rPr>
              <w:t xml:space="preserve">As a minimum requirement the Principal diagnosis code must be a valid code from the current edition of ICD-10-AM.</w:t>
            </w:r>
          </w:p>
          <w:p>
            <w:pPr>
              <w:spacing w:after="160"/>
            </w:pPr>
            <w:r>
              <w:rPr>
                <w:rStyle w:val="row-content-rich-text"/>
              </w:rPr>
              <w:t xml:space="preserve">For episodes of admitted patient care, some diagnosis codes are too imprecise or inappropriate to be acceptable as a principal diagnosis and will group to an error DRG in the Australian Refined Diagnosis Related Groups.</w:t>
            </w:r>
          </w:p>
          <w:p>
            <w:pPr/>
            <w:r>
              <w:rPr>
                <w:rStyle w:val="row-content-rich-text"/>
              </w:rPr>
              <w:t xml:space="preserve">Diagnosis codes starting with a V, W, X or Y, describing the circumstances that cause an injury, rather than the nature of the injury, cannot be used as principal diagnosis. Diagnosis codes which are morphology codes cannot be used as principal diagnosis.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principal diagnosis should be recorded and coded upon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3fd4d730514a493e">
              <w:r>
                <w:rPr>
                  <w:rStyle w:val="Hyperlink"/>
                  <w:b/>
                </w:rPr>
                <w:t xml:space="preserve">separation</w:t>
              </w:r>
            </w:hyperlink>
            <w:r>
              <w:rPr>
                <w:rStyle w:val="row-content-rich-text"/>
              </w:rPr>
              <w:t xml:space="preserve">, for each episode of admitted patient care or episode of residential care or attendance at a health care establishment. The principal diagnosis is derived from and must be substantiated by clinical documentation.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principal diagnosis is one of the most valuable health data elements. It is used for epidemiological research, casemix studies and planning purposes.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Centre for Classification in Health</w:t>
            </w:r>
          </w:p>
          <w:p>
            <w:pPr/>
            <w:r>
              <w:rPr>
                <w:rStyle w:val="row-content-rich-text"/>
              </w:rPr>
              <w:t xml:space="preserve">National Data Standard for Injury Surveillance Advisory Group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565bc1b9cac4f75">
              <w:r>
                <w:rPr>
                  <w:rStyle w:val="Hyperlink"/>
                </w:rPr>
                <w:t xml:space="preserve">Episode of care—principal diagnosis, code (ICD-10-AM 8th edn) ANN{.N[N]}</w:t>
              </w:r>
            </w:hyperlink>
          </w:p>
          <w:p>
            <w:pPr>
              <w:spacing w:before="0" w:after="0"/>
            </w:pPr>
            <w:r>
              <w:rPr>
                <w:rStyle w:val="row-content"/>
                <w:color w:val="244061"/>
              </w:rPr>
              <w:t xml:space="preserve">       </w:t>
            </w:r>
            <w:hyperlink w:history="true" r:id="R9b598ca95bfe430a">
              <w:r>
                <w:rPr>
                  <w:rStyle w:val="Hyperlink"/>
                  <w:color w:val="244061"/>
                </w:rPr>
                <w:t xml:space="preserve">Health</w:t>
              </w:r>
            </w:hyperlink>
            <w:r>
              <w:rPr>
                <w:rStyle w:val="row-content"/>
                <w:color w:val="244061"/>
              </w:rPr>
              <w:t xml:space="preserve">, Superseded 13/11/2014</w:t>
            </w:r>
          </w:p>
          <w:p>
            <w:pPr>
              <w:spacing w:before="0" w:after="0"/>
            </w:pPr>
            <w:r>
              <w:rPr>
                <w:rStyle w:val="row-content"/>
                <w:color w:val="244061"/>
              </w:rPr>
              <w:t xml:space="preserve">       </w:t>
            </w:r>
            <w:hyperlink w:history="true" r:id="Re77a8956914047a7">
              <w:r>
                <w:rPr>
                  <w:rStyle w:val="Hyperlink"/>
                  <w:color w:val="244061"/>
                </w:rPr>
                <w:t xml:space="preserve">Tasmanian Health</w:t>
              </w:r>
            </w:hyperlink>
            <w:r>
              <w:rPr>
                <w:rStyle w:val="row-content"/>
                <w:color w:val="244061"/>
              </w:rPr>
              <w:t xml:space="preserve">, Standard 02/09/2016</w:t>
            </w:r>
          </w:p>
          <w:p>
            <w:r>
              <w:br/>
            </w:r>
            <w:r>
              <w:rPr>
                <w:rStyle w:val="row-content"/>
              </w:rPr>
              <w:t xml:space="preserve">Has been superseded by </w:t>
            </w:r>
            <w:hyperlink w:history="true" r:id="Rb9f67b7b008b4538">
              <w:r>
                <w:rPr>
                  <w:rStyle w:val="Hyperlink"/>
                </w:rPr>
                <w:t xml:space="preserve">Episode of care—principal diagnosis, code (ICD-10-AM 10th edn) ANN{.N[N]}</w:t>
              </w:r>
            </w:hyperlink>
          </w:p>
          <w:p>
            <w:pPr>
              <w:spacing w:before="0" w:after="0"/>
            </w:pPr>
            <w:r>
              <w:rPr>
                <w:rStyle w:val="row-content"/>
                <w:color w:val="244061"/>
              </w:rPr>
              <w:t xml:space="preserve">       </w:t>
            </w:r>
            <w:hyperlink w:history="true" r:id="R26439dfe9cec41b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b27283d0215499c">
              <w:r>
                <w:rPr>
                  <w:rStyle w:val="Hyperlink"/>
                  <w:color w:val="244061"/>
                </w:rPr>
                <w:t xml:space="preserve">Independent Hospital Pricing Authority</w:t>
              </w:r>
            </w:hyperlink>
            <w:r>
              <w:rPr>
                <w:rStyle w:val="row-content"/>
                <w:color w:val="244061"/>
              </w:rPr>
              <w:t xml:space="preserve">, Recorded 04/08/2016</w:t>
            </w:r>
          </w:p>
          <w:p>
            <w:pPr>
              <w:spacing w:before="0" w:after="0"/>
            </w:pPr>
            <w:r>
              <w:rPr>
                <w:rStyle w:val="row-content"/>
                <w:color w:val="244061"/>
              </w:rPr>
              <w:t xml:space="preserve">       </w:t>
            </w:r>
            <w:hyperlink w:history="true" r:id="R79e15180a1cf4967">
              <w:r>
                <w:rPr>
                  <w:rStyle w:val="Hyperlink"/>
                  <w:color w:val="244061"/>
                </w:rPr>
                <w:t xml:space="preserve">Tasmanian Health</w:t>
              </w:r>
            </w:hyperlink>
            <w:r>
              <w:rPr>
                <w:rStyle w:val="row-content"/>
                <w:color w:val="244061"/>
              </w:rPr>
              <w:t xml:space="preserve">, Superseded 08/04/2019</w:t>
            </w:r>
          </w:p>
          <w:p>
            <w:r>
              <w:br/>
            </w:r>
            <w:r>
              <w:rPr>
                <w:rStyle w:val="row-content"/>
              </w:rPr>
              <w:t xml:space="preserve">Is used in the formation of </w:t>
            </w:r>
            <w:hyperlink w:history="true" r:id="R8589d8dd389b423d">
              <w:r>
                <w:rPr>
                  <w:rStyle w:val="Hyperlink"/>
                </w:rPr>
                <w:t xml:space="preserve">Episode of admitted patient care—diagnosis related group, code (AR-DRG v 8.0) ANNA</w:t>
              </w:r>
            </w:hyperlink>
          </w:p>
          <w:p>
            <w:pPr>
              <w:spacing w:before="0" w:after="0"/>
            </w:pPr>
            <w:r>
              <w:rPr>
                <w:rStyle w:val="row-content"/>
                <w:color w:val="244061"/>
              </w:rPr>
              <w:t xml:space="preserve">       </w:t>
            </w:r>
            <w:hyperlink w:history="true" r:id="R8b66b89e31a94be8">
              <w:r>
                <w:rPr>
                  <w:rStyle w:val="Hyperlink"/>
                  <w:color w:val="244061"/>
                </w:rPr>
                <w:t xml:space="preserve">Tasmanian Health</w:t>
              </w:r>
            </w:hyperlink>
            <w:r>
              <w:rPr>
                <w:rStyle w:val="row-content"/>
                <w:color w:val="244061"/>
              </w:rPr>
              <w:t xml:space="preserve">, Superseded 11/01/2018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c45f8063134403">
              <w:r>
                <w:rPr>
                  <w:rStyle w:val="Hyperlink"/>
                </w:rPr>
                <w:t xml:space="preserve">Activity based funding: Mental health care DSS 2016-17</w:t>
              </w:r>
            </w:hyperlink>
          </w:p>
          <w:p>
            <w:pPr>
              <w:spacing w:before="0" w:after="0"/>
            </w:pPr>
            <w:r>
              <w:rPr>
                <w:rStyle w:val="row-content"/>
                <w:color w:val="244061"/>
              </w:rPr>
              <w:t xml:space="preserve">       </w:t>
            </w:r>
            <w:hyperlink w:history="true" r:id="R6067860af3b949d4">
              <w:r>
                <w:rPr>
                  <w:rStyle w:val="Hyperlink"/>
                  <w:color w:val="244061"/>
                </w:rPr>
                <w:t xml:space="preserve">Independent Hospital Pricing Authority</w:t>
              </w:r>
            </w:hyperlink>
            <w:r>
              <w:rPr>
                <w:rStyle w:val="row-content"/>
                <w:color w:val="244061"/>
              </w:rPr>
              <w:t xml:space="preserve">, Superseded 28/02/2017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For admitted episodes of care it is mandatory for diagnosis to be reported in accordance with the Australian Coding Standards, and in ICD-10-AM 9th edition.</w:t>
            </w:r>
          </w:p>
          <w:p>
            <w:r>
              <w:rPr>
                <w:rStyle w:val="row-content"/>
              </w:rPr>
              <w:t xml:space="preserve">For ambulatory episodes of care, the diagnosis reported is the finalised diagnosis for the episode of care. A provisional diagnosis should only be reported if a finalised diagnosis cannot be obtained. It is mandatory for an ambulatory episode of care principal diagnosis to be reported in ICD-10-AM 9th edition.</w:t>
            </w:r>
          </w:p>
          <w:p>
            <w:r>
              <w:rPr>
                <w:rStyle w:val="row-content"/>
              </w:rPr>
              <w:t xml:space="preserve">For residential episodes of care, the principal diagnosis is reported in accordance with the Residential mental health care national minimum data set. It is mandatory for the principal diagnosis to be reported in ICD-10-AM 8th or 9th edition.</w:t>
            </w:r>
          </w:p>
          <w:p>
            <w:r>
              <w:br/>
            </w:r>
            <w:r>
              <w:br/>
            </w:r>
            <w:hyperlink w:history="true" r:id="Rb151d0e59c844173">
              <w:r>
                <w:rPr>
                  <w:rStyle w:val="Hyperlink"/>
                </w:rPr>
                <w:t xml:space="preserve">Admitted patient care NMDS 2015-16</w:t>
              </w:r>
            </w:hyperlink>
          </w:p>
          <w:p>
            <w:pPr>
              <w:spacing w:before="0" w:after="0"/>
            </w:pPr>
            <w:r>
              <w:rPr>
                <w:rStyle w:val="row-content"/>
                <w:color w:val="244061"/>
              </w:rPr>
              <w:t xml:space="preserve">       </w:t>
            </w:r>
            <w:hyperlink w:history="true" r:id="Rd649e11f33b44e84">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955126632c7f43fd">
              <w:r>
                <w:rPr>
                  <w:rStyle w:val="Hyperlink"/>
                </w:rPr>
                <w:t xml:space="preserve">Admitted patient care NMDS 2016-17</w:t>
              </w:r>
            </w:hyperlink>
          </w:p>
          <w:p>
            <w:pPr>
              <w:spacing w:before="0" w:after="0"/>
            </w:pPr>
            <w:r>
              <w:rPr>
                <w:rStyle w:val="row-content"/>
                <w:color w:val="244061"/>
              </w:rPr>
              <w:t xml:space="preserve">       </w:t>
            </w:r>
            <w:hyperlink w:history="true" r:id="R8eaf4d0b57c64d5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The principal diagnosis is a major determinant in the classification of Australian Refined Diagnosis Related Groups and Major Diagnostic Categories.</w:t>
            </w:r>
          </w:p>
          <w:p>
            <w:r>
              <w:rPr>
                <w:rStyle w:val="row-content"/>
              </w:rP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p>
            <w:r>
              <w:br/>
            </w:r>
            <w:r>
              <w:br/>
            </w:r>
            <w:hyperlink w:history="true" r:id="R34c584a0eab640be">
              <w:r>
                <w:rPr>
                  <w:rStyle w:val="Hyperlink"/>
                </w:rPr>
                <w:t xml:space="preserve">Admitted patient mental health care NMDS 2015-16</w:t>
              </w:r>
            </w:hyperlink>
          </w:p>
          <w:p>
            <w:pPr>
              <w:spacing w:before="0" w:after="0"/>
            </w:pPr>
            <w:r>
              <w:rPr>
                <w:rStyle w:val="row-content"/>
                <w:color w:val="244061"/>
              </w:rPr>
              <w:t xml:space="preserve">       </w:t>
            </w:r>
            <w:hyperlink w:history="true" r:id="R74cf0982c9914aed">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f4bca66123a497b">
              <w:r>
                <w:rPr>
                  <w:rStyle w:val="Hyperlink"/>
                </w:rPr>
                <w:t xml:space="preserve">Admitted patient palliative care NMDS 2015-16</w:t>
              </w:r>
            </w:hyperlink>
          </w:p>
          <w:p>
            <w:pPr>
              <w:spacing w:before="0" w:after="0"/>
            </w:pPr>
            <w:r>
              <w:rPr>
                <w:rStyle w:val="row-content"/>
                <w:color w:val="244061"/>
              </w:rPr>
              <w:t xml:space="preserve">       </w:t>
            </w:r>
            <w:hyperlink w:history="true" r:id="R1af472eb826c416b">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7d047c332e184718">
              <w:r>
                <w:rPr>
                  <w:rStyle w:val="Hyperlink"/>
                </w:rPr>
                <w:t xml:space="preserve">Community mental health care NMDS 2016-17</w:t>
              </w:r>
            </w:hyperlink>
          </w:p>
          <w:p>
            <w:pPr>
              <w:spacing w:before="0" w:after="0"/>
            </w:pPr>
            <w:r>
              <w:rPr>
                <w:rStyle w:val="row-content"/>
                <w:color w:val="244061"/>
              </w:rPr>
              <w:t xml:space="preserve">       </w:t>
            </w:r>
            <w:hyperlink w:history="true" r:id="R11750da2d8f24291">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either from ICD-10-AM or from 'The ICD-10-AM Mental Health Manual: An Integrated Classification and Diagnostic Tool for Community-Based Mental Health Services', published by the National Centre for Classification in Health.</w:t>
            </w:r>
          </w:p>
          <w:p>
            <w:r>
              <w:br/>
            </w:r>
            <w:r>
              <w:br/>
            </w:r>
            <w:hyperlink w:history="true" r:id="R11ecf9fc99e6420c">
              <w:r>
                <w:rPr>
                  <w:rStyle w:val="Hyperlink"/>
                </w:rPr>
                <w:t xml:space="preserve">Residential mental health care NMDS 2016-17</w:t>
              </w:r>
            </w:hyperlink>
          </w:p>
          <w:p>
            <w:pPr>
              <w:spacing w:before="0" w:after="0"/>
            </w:pPr>
            <w:r>
              <w:rPr>
                <w:rStyle w:val="row-content"/>
                <w:color w:val="244061"/>
              </w:rPr>
              <w:t xml:space="preserve">       </w:t>
            </w:r>
            <w:hyperlink w:history="true" r:id="R606e771340734f4d">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Codes can be used from ICD-10-AM or from The ICD-10-AM Mental Health Manual: An Integrated Classification and Diagnostic Tool for Community-Based Mental Health Services, published by the National Centre for Classification in Health 2002.</w:t>
            </w:r>
          </w:p>
          <w:p>
            <w:r>
              <w:rPr>
                <w:rStyle w:val="row-content"/>
              </w:rPr>
              <w:t xml:space="preserve">The principal diagnosis should be recorded and coded upon the end of an episode of residential care (i.e. annually for continuing residential care).</w:t>
            </w:r>
          </w:p>
          <w:p>
            <w:r>
              <w:br/>
            </w:r>
            <w:r>
              <w:br/>
            </w:r>
            <w:hyperlink w:history="true" r:id="R33fcc15bb766497f">
              <w:r>
                <w:rPr>
                  <w:rStyle w:val="Hyperlink"/>
                </w:rPr>
                <w:t xml:space="preserve">Tasmanian Admitted Patient Data Set - 2016</w:t>
              </w:r>
            </w:hyperlink>
          </w:p>
          <w:p>
            <w:pPr>
              <w:spacing w:before="0" w:after="0"/>
            </w:pPr>
            <w:r>
              <w:rPr>
                <w:rStyle w:val="row-content"/>
                <w:color w:val="244061"/>
              </w:rPr>
              <w:t xml:space="preserve">       </w:t>
            </w:r>
            <w:hyperlink w:history="true" r:id="R3adffc9cf1444aa6">
              <w:r>
                <w:rPr>
                  <w:rStyle w:val="Hyperlink"/>
                  <w:color w:val="244061"/>
                </w:rPr>
                <w:t xml:space="preserve">Tasmanian Health</w:t>
              </w:r>
            </w:hyperlink>
            <w:r>
              <w:rPr>
                <w:rStyle w:val="row-content"/>
                <w:color w:val="244061"/>
              </w:rPr>
              <w:t xml:space="preserve">, Superseded 10/01/2018</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67a3ad1c3774b99">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19179eb5393e475d">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fe27d1bba8bd4da5">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282fd0ef0f4a44a0">
              <w:r>
                <w:rPr>
                  <w:rStyle w:val="Hyperlink"/>
                  <w:color w:val="244061"/>
                </w:rPr>
                <w:t xml:space="preserve">Health</w:t>
              </w:r>
            </w:hyperlink>
            <w:r>
              <w:rPr>
                <w:rStyle w:val="row-content"/>
                <w:color w:val="244061"/>
              </w:rPr>
              <w:t xml:space="preserve">, Superseded 13/10/2021</w:t>
            </w:r>
          </w:p>
          <w:p>
            <w:r>
              <w:br/>
            </w:r>
            <w:hyperlink w:history="true" r:id="Re12692c3950b496f">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461175cf8f514d36">
              <w:r>
                <w:rPr>
                  <w:rStyle w:val="Hyperlink"/>
                  <w:color w:val="244061"/>
                </w:rPr>
                <w:t xml:space="preserve">Health</w:t>
              </w:r>
            </w:hyperlink>
            <w:r>
              <w:rPr>
                <w:rStyle w:val="row-content"/>
                <w:color w:val="244061"/>
              </w:rPr>
              <w:t xml:space="preserve">, Superseded 13/10/2021</w:t>
            </w:r>
          </w:p>
          <w:p>
            <w:r>
              <w:br/>
            </w:r>
            <w:hyperlink w:history="true" r:id="R91f9905bed6e4f58">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7a8c9a6457fa4e30">
              <w:r>
                <w:rPr>
                  <w:rStyle w:val="Hyperlink"/>
                  <w:color w:val="244061"/>
                </w:rPr>
                <w:t xml:space="preserve">Health</w:t>
              </w:r>
            </w:hyperlink>
            <w:r>
              <w:rPr>
                <w:rStyle w:val="row-content"/>
                <w:color w:val="244061"/>
              </w:rPr>
              <w:t xml:space="preserve">, Superseded 19/06/2019</w:t>
            </w:r>
          </w:p>
          <w:p>
            <w:r>
              <w:br/>
            </w:r>
            <w:hyperlink w:history="true" r:id="Rabb4f77824b74de6">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8664b1e418e5467b">
              <w:r>
                <w:rPr>
                  <w:rStyle w:val="Hyperlink"/>
                  <w:color w:val="244061"/>
                </w:rPr>
                <w:t xml:space="preserve">Health</w:t>
              </w:r>
            </w:hyperlink>
            <w:r>
              <w:rPr>
                <w:rStyle w:val="row-content"/>
                <w:color w:val="244061"/>
              </w:rPr>
              <w:t xml:space="preserve">, Superseded 13/03/2020</w:t>
            </w:r>
          </w:p>
          <w:p>
            <w:r>
              <w:br/>
            </w:r>
            <w:hyperlink w:history="true" r:id="R9d92aa3b1f434542">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3b5ec0367aae4f89">
              <w:r>
                <w:rPr>
                  <w:rStyle w:val="Hyperlink"/>
                  <w:color w:val="244061"/>
                </w:rPr>
                <w:t xml:space="preserve">Health</w:t>
              </w:r>
            </w:hyperlink>
            <w:r>
              <w:rPr>
                <w:rStyle w:val="row-content"/>
                <w:color w:val="244061"/>
              </w:rPr>
              <w:t xml:space="preserve">, Superseded 19/06/2019</w:t>
            </w:r>
          </w:p>
          <w:p>
            <w:r>
              <w:br/>
            </w:r>
            <w:hyperlink w:history="true" r:id="R9528a88a2d6a463a">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983e938a5dd74dd9">
              <w:r>
                <w:rPr>
                  <w:rStyle w:val="Hyperlink"/>
                  <w:color w:val="244061"/>
                </w:rPr>
                <w:t xml:space="preserve">Health</w:t>
              </w:r>
            </w:hyperlink>
            <w:r>
              <w:rPr>
                <w:rStyle w:val="row-content"/>
                <w:color w:val="244061"/>
              </w:rPr>
              <w:t xml:space="preserve">, Superseded 13/03/2020</w:t>
            </w:r>
          </w:p>
          <w:p>
            <w:r>
              <w:br/>
            </w:r>
            <w:hyperlink w:history="true" r:id="Rdf1f41cb133c42ce">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94607898b24742d0">
              <w:r>
                <w:rPr>
                  <w:rStyle w:val="Hyperlink"/>
                  <w:color w:val="244061"/>
                </w:rPr>
                <w:t xml:space="preserve">Health</w:t>
              </w:r>
            </w:hyperlink>
            <w:r>
              <w:rPr>
                <w:rStyle w:val="row-content"/>
                <w:color w:val="244061"/>
              </w:rPr>
              <w:t xml:space="preserve">, Superseded 19/06/2019</w:t>
            </w:r>
          </w:p>
          <w:p>
            <w:r>
              <w:br/>
            </w:r>
            <w:hyperlink w:history="true" r:id="Rf6af10cbfa9e411c">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86fa22deb6304531">
              <w:r>
                <w:rPr>
                  <w:rStyle w:val="Hyperlink"/>
                  <w:color w:val="244061"/>
                </w:rPr>
                <w:t xml:space="preserve">Health</w:t>
              </w:r>
            </w:hyperlink>
            <w:r>
              <w:rPr>
                <w:rStyle w:val="row-content"/>
                <w:color w:val="244061"/>
              </w:rPr>
              <w:t xml:space="preserve">, Superseded 13/03/2020</w:t>
            </w:r>
          </w:p>
          <w:p>
            <w:r>
              <w:br/>
            </w:r>
            <w:hyperlink w:history="true" r:id="Ree010882ab8e403e">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667e231ccc5645c1">
              <w:r>
                <w:rPr>
                  <w:rStyle w:val="Hyperlink"/>
                  <w:color w:val="244061"/>
                </w:rPr>
                <w:t xml:space="preserve">Health</w:t>
              </w:r>
            </w:hyperlink>
            <w:r>
              <w:rPr>
                <w:rStyle w:val="row-content"/>
                <w:color w:val="244061"/>
              </w:rPr>
              <w:t xml:space="preserve">, Superseded 19/06/2019</w:t>
            </w:r>
          </w:p>
          <w:p>
            <w:r>
              <w:br/>
            </w:r>
            <w:hyperlink w:history="true" r:id="R3df911152e744b0a">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09a7a7d8b7314e9e">
              <w:r>
                <w:rPr>
                  <w:rStyle w:val="Hyperlink"/>
                  <w:color w:val="244061"/>
                </w:rPr>
                <w:t xml:space="preserve">Health</w:t>
              </w:r>
            </w:hyperlink>
            <w:r>
              <w:rPr>
                <w:rStyle w:val="row-content"/>
                <w:color w:val="244061"/>
              </w:rPr>
              <w:t xml:space="preserve">, Superseded 13/03/2020</w:t>
            </w:r>
          </w:p>
          <w:p>
            <w:r>
              <w:br/>
            </w:r>
            <w:hyperlink w:history="true" r:id="R98821952f43945b1">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7707b29da8804a18">
              <w:r>
                <w:rPr>
                  <w:rStyle w:val="Hyperlink"/>
                  <w:color w:val="244061"/>
                </w:rPr>
                <w:t xml:space="preserve">Health</w:t>
              </w:r>
            </w:hyperlink>
            <w:r>
              <w:rPr>
                <w:rStyle w:val="row-content"/>
                <w:color w:val="244061"/>
              </w:rPr>
              <w:t xml:space="preserve">, Superseded 19/06/2019</w:t>
            </w:r>
          </w:p>
          <w:p>
            <w:r>
              <w:br/>
            </w:r>
            <w:hyperlink w:history="true" r:id="R0fbed8d4a5794a2f">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835359ae19ea4d12">
              <w:r>
                <w:rPr>
                  <w:rStyle w:val="Hyperlink"/>
                  <w:color w:val="244061"/>
                </w:rPr>
                <w:t xml:space="preserve">Health</w:t>
              </w:r>
            </w:hyperlink>
            <w:r>
              <w:rPr>
                <w:rStyle w:val="row-content"/>
                <w:color w:val="244061"/>
              </w:rPr>
              <w:t xml:space="preserve">, Superseded 13/03/2020</w:t>
            </w:r>
          </w:p>
          <w:p>
            <w:r>
              <w:br/>
            </w:r>
            <w:hyperlink w:history="true" r:id="Rda4d8703dd2e4f41">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5cb4bd623eea490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1217fcb23c2467c">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7cd50c46fefd4b4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ad5916bd388403d">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1797d6272514ed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136a360895448c2">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0241ee08afa0414e">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b2296dcb824a43f9">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d5efe3dfe10b4d9c">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d2d0f71dc169439c">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f7c0dcb985d741bb">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3227ae10453a4b4b">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34a07e7a9ea141ed">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b8557cbd0fc4241">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4a433488da4946ba">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5d17f7e244514057">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4b55d69bcd984505">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b0045d0358a40c6">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173f300d35e84d44">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fe65d64838c4593">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cdfc4aafe3d44768">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10bb984202304eb6">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4160d2eecd924d3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c14e074297a34804">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6ae77226c36840b2">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4f0c8fac733544d4">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34bb6b61468e46f7">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19e11c82ef64653">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4cc20926066a4493">
              <w:r>
                <w:rPr>
                  <w:rStyle w:val="Hyperlink"/>
                  <w:color w:val="244061"/>
                </w:rPr>
                <w:t xml:space="preserve">Australian Commission on Safety and Quality in Health Care</w:t>
              </w:r>
            </w:hyperlink>
            <w:r>
              <w:rPr>
                <w:rStyle w:val="row-content"/>
                <w:color w:val="244061"/>
              </w:rPr>
              <w:t xml:space="preserve">, Standard 27/04/2021</w:t>
            </w:r>
          </w:p>
          <w:p>
            <w:r>
              <w:br/>
            </w:r>
            <w:hyperlink w:history="true" r:id="Rf85173795a5d4c11">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318193fc6d774a69">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b/>
              </w:rPr>
              <w:t xml:space="preserve">Used as Disaggregation</w:t>
            </w:r>
            <w:r>
              <w:br/>
            </w:r>
            <w:hyperlink w:history="true" r:id="Rd92b69c692dd4def">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d4b3f61b4c454d92">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2fd85ea1ee99441f">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448d620e39e94548">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d7f7568d1eb14b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588987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cade3acab34e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f7568d1eb14b60" /><Relationship Type="http://schemas.openxmlformats.org/officeDocument/2006/relationships/header" Target="/word/header1.xml" Id="R47c9006d45e74b1f" /><Relationship Type="http://schemas.openxmlformats.org/officeDocument/2006/relationships/settings" Target="/word/settings.xml" Id="R98feab1b42664edc" /><Relationship Type="http://schemas.openxmlformats.org/officeDocument/2006/relationships/styles" Target="/word/styles.xml" Id="R0d7650e497734cd2" /><Relationship Type="http://schemas.openxmlformats.org/officeDocument/2006/relationships/hyperlink" Target="https://meteor.aihw.gov.au/RegistrationAuthority/12" TargetMode="External" Id="R7174bc16087c4bae" /><Relationship Type="http://schemas.openxmlformats.org/officeDocument/2006/relationships/hyperlink" Target="https://meteor.aihw.gov.au/RegistrationAuthority/3" TargetMode="External" Id="R7e29103d1127443b" /><Relationship Type="http://schemas.openxmlformats.org/officeDocument/2006/relationships/hyperlink" Target="https://meteor.aihw.gov.au/RegistrationAuthority/15" TargetMode="External" Id="R5cf14ce8456b4e82" /><Relationship Type="http://schemas.openxmlformats.org/officeDocument/2006/relationships/hyperlink" Target="https://meteor.aihw.gov.au/content/269654" TargetMode="External" Id="Re8e3b843d59540f9" /><Relationship Type="http://schemas.openxmlformats.org/officeDocument/2006/relationships/hyperlink" Target="https://meteor.aihw.gov.au/content/588979" TargetMode="External" Id="R74138e470e554bc5" /><Relationship Type="http://schemas.openxmlformats.org/officeDocument/2006/relationships/hyperlink" Target="https://meteor.aihw.gov.au/content/588975" TargetMode="External" Id="R6b499554ba654db8" /><Relationship Type="http://schemas.openxmlformats.org/officeDocument/2006/relationships/hyperlink" Target="https://meteor.aihw.gov.au/content/327268" TargetMode="External" Id="R3fd4d730514a493e" /><Relationship Type="http://schemas.openxmlformats.org/officeDocument/2006/relationships/hyperlink" Target="https://meteor.aihw.gov.au/content/514273" TargetMode="External" Id="R8565bc1b9cac4f75" /><Relationship Type="http://schemas.openxmlformats.org/officeDocument/2006/relationships/hyperlink" Target="https://meteor.aihw.gov.au/RegistrationAuthority/12" TargetMode="External" Id="R9b598ca95bfe430a" /><Relationship Type="http://schemas.openxmlformats.org/officeDocument/2006/relationships/hyperlink" Target="https://meteor.aihw.gov.au/RegistrationAuthority/15" TargetMode="External" Id="Re77a8956914047a7" /><Relationship Type="http://schemas.openxmlformats.org/officeDocument/2006/relationships/hyperlink" Target="https://meteor.aihw.gov.au/content/640978" TargetMode="External" Id="Rb9f67b7b008b4538" /><Relationship Type="http://schemas.openxmlformats.org/officeDocument/2006/relationships/hyperlink" Target="https://meteor.aihw.gov.au/RegistrationAuthority/12" TargetMode="External" Id="R26439dfe9cec41be" /><Relationship Type="http://schemas.openxmlformats.org/officeDocument/2006/relationships/hyperlink" Target="https://meteor.aihw.gov.au/RegistrationAuthority/3" TargetMode="External" Id="Rab27283d0215499c" /><Relationship Type="http://schemas.openxmlformats.org/officeDocument/2006/relationships/hyperlink" Target="https://meteor.aihw.gov.au/RegistrationAuthority/15" TargetMode="External" Id="R79e15180a1cf4967" /><Relationship Type="http://schemas.openxmlformats.org/officeDocument/2006/relationships/hyperlink" Target="https://meteor.aihw.gov.au/content/653051" TargetMode="External" Id="R8589d8dd389b423d" /><Relationship Type="http://schemas.openxmlformats.org/officeDocument/2006/relationships/hyperlink" Target="https://meteor.aihw.gov.au/RegistrationAuthority/15" TargetMode="External" Id="R8b66b89e31a94be8" /><Relationship Type="http://schemas.openxmlformats.org/officeDocument/2006/relationships/hyperlink" Target="https://meteor.aihw.gov.au/content/613880" TargetMode="External" Id="R02c45f8063134403" /><Relationship Type="http://schemas.openxmlformats.org/officeDocument/2006/relationships/hyperlink" Target="https://meteor.aihw.gov.au/RegistrationAuthority/3" TargetMode="External" Id="R6067860af3b949d4" /><Relationship Type="http://schemas.openxmlformats.org/officeDocument/2006/relationships/hyperlink" Target="https://meteor.aihw.gov.au/content/588909" TargetMode="External" Id="Rb151d0e59c844173" /><Relationship Type="http://schemas.openxmlformats.org/officeDocument/2006/relationships/hyperlink" Target="https://meteor.aihw.gov.au/RegistrationAuthority/12" TargetMode="External" Id="Rd649e11f33b44e84" /><Relationship Type="http://schemas.openxmlformats.org/officeDocument/2006/relationships/hyperlink" Target="https://meteor.aihw.gov.au/content/612171" TargetMode="External" Id="R955126632c7f43fd" /><Relationship Type="http://schemas.openxmlformats.org/officeDocument/2006/relationships/hyperlink" Target="https://meteor.aihw.gov.au/RegistrationAuthority/12" TargetMode="External" Id="R8eaf4d0b57c64d51" /><Relationship Type="http://schemas.openxmlformats.org/officeDocument/2006/relationships/hyperlink" Target="https://meteor.aihw.gov.au/content/590510" TargetMode="External" Id="R34c584a0eab640be" /><Relationship Type="http://schemas.openxmlformats.org/officeDocument/2006/relationships/hyperlink" Target="https://meteor.aihw.gov.au/RegistrationAuthority/12" TargetMode="External" Id="R74cf0982c9914aed" /><Relationship Type="http://schemas.openxmlformats.org/officeDocument/2006/relationships/hyperlink" Target="https://meteor.aihw.gov.au/content/590512" TargetMode="External" Id="Rcf4bca66123a497b" /><Relationship Type="http://schemas.openxmlformats.org/officeDocument/2006/relationships/hyperlink" Target="https://meteor.aihw.gov.au/RegistrationAuthority/12" TargetMode="External" Id="R1af472eb826c416b" /><Relationship Type="http://schemas.openxmlformats.org/officeDocument/2006/relationships/hyperlink" Target="https://meteor.aihw.gov.au/content/608534" TargetMode="External" Id="R7d047c332e184718" /><Relationship Type="http://schemas.openxmlformats.org/officeDocument/2006/relationships/hyperlink" Target="https://meteor.aihw.gov.au/RegistrationAuthority/12" TargetMode="External" Id="R11750da2d8f24291" /><Relationship Type="http://schemas.openxmlformats.org/officeDocument/2006/relationships/hyperlink" Target="https://meteor.aihw.gov.au/content/608539" TargetMode="External" Id="R11ecf9fc99e6420c" /><Relationship Type="http://schemas.openxmlformats.org/officeDocument/2006/relationships/hyperlink" Target="https://meteor.aihw.gov.au/RegistrationAuthority/12" TargetMode="External" Id="R606e771340734f4d" /><Relationship Type="http://schemas.openxmlformats.org/officeDocument/2006/relationships/hyperlink" Target="https://meteor.aihw.gov.au/content/662710" TargetMode="External" Id="R33fcc15bb766497f" /><Relationship Type="http://schemas.openxmlformats.org/officeDocument/2006/relationships/hyperlink" Target="https://meteor.aihw.gov.au/RegistrationAuthority/15" TargetMode="External" Id="R3adffc9cf1444aa6" /><Relationship Type="http://schemas.openxmlformats.org/officeDocument/2006/relationships/hyperlink" Target="https://meteor.aihw.gov.au/content/709436" TargetMode="External" Id="Rb67a3ad1c3774b99" /><Relationship Type="http://schemas.openxmlformats.org/officeDocument/2006/relationships/hyperlink" Target="https://meteor.aihw.gov.au/RegistrationAuthority/18" TargetMode="External" Id="R19179eb5393e475d" /><Relationship Type="http://schemas.openxmlformats.org/officeDocument/2006/relationships/hyperlink" Target="https://meteor.aihw.gov.au/content/715234" TargetMode="External" Id="Rfe27d1bba8bd4da5" /><Relationship Type="http://schemas.openxmlformats.org/officeDocument/2006/relationships/hyperlink" Target="https://meteor.aihw.gov.au/RegistrationAuthority/12" TargetMode="External" Id="R282fd0ef0f4a44a0" /><Relationship Type="http://schemas.openxmlformats.org/officeDocument/2006/relationships/hyperlink" Target="https://meteor.aihw.gov.au/content/715329" TargetMode="External" Id="Re12692c3950b496f" /><Relationship Type="http://schemas.openxmlformats.org/officeDocument/2006/relationships/hyperlink" Target="https://meteor.aihw.gov.au/RegistrationAuthority/12" TargetMode="External" Id="R461175cf8f514d36" /><Relationship Type="http://schemas.openxmlformats.org/officeDocument/2006/relationships/hyperlink" Target="https://meteor.aihw.gov.au/content/658538" TargetMode="External" Id="R91f9905bed6e4f58" /><Relationship Type="http://schemas.openxmlformats.org/officeDocument/2006/relationships/hyperlink" Target="https://meteor.aihw.gov.au/RegistrationAuthority/12" TargetMode="External" Id="R7a8c9a6457fa4e30" /><Relationship Type="http://schemas.openxmlformats.org/officeDocument/2006/relationships/hyperlink" Target="https://meteor.aihw.gov.au/content/698942" TargetMode="External" Id="Rabb4f77824b74de6" /><Relationship Type="http://schemas.openxmlformats.org/officeDocument/2006/relationships/hyperlink" Target="https://meteor.aihw.gov.au/RegistrationAuthority/12" TargetMode="External" Id="R8664b1e418e5467b" /><Relationship Type="http://schemas.openxmlformats.org/officeDocument/2006/relationships/hyperlink" Target="https://meteor.aihw.gov.au/content/658517" TargetMode="External" Id="R9d92aa3b1f434542" /><Relationship Type="http://schemas.openxmlformats.org/officeDocument/2006/relationships/hyperlink" Target="https://meteor.aihw.gov.au/RegistrationAuthority/12" TargetMode="External" Id="R3b5ec0367aae4f89" /><Relationship Type="http://schemas.openxmlformats.org/officeDocument/2006/relationships/hyperlink" Target="https://meteor.aihw.gov.au/content/698922" TargetMode="External" Id="R9528a88a2d6a463a" /><Relationship Type="http://schemas.openxmlformats.org/officeDocument/2006/relationships/hyperlink" Target="https://meteor.aihw.gov.au/RegistrationAuthority/12" TargetMode="External" Id="R983e938a5dd74dd9" /><Relationship Type="http://schemas.openxmlformats.org/officeDocument/2006/relationships/hyperlink" Target="https://meteor.aihw.gov.au/content/658499" TargetMode="External" Id="Rdf1f41cb133c42ce" /><Relationship Type="http://schemas.openxmlformats.org/officeDocument/2006/relationships/hyperlink" Target="https://meteor.aihw.gov.au/RegistrationAuthority/12" TargetMode="External" Id="R94607898b24742d0" /><Relationship Type="http://schemas.openxmlformats.org/officeDocument/2006/relationships/hyperlink" Target="https://meteor.aihw.gov.au/content/698904" TargetMode="External" Id="Rf6af10cbfa9e411c" /><Relationship Type="http://schemas.openxmlformats.org/officeDocument/2006/relationships/hyperlink" Target="https://meteor.aihw.gov.au/RegistrationAuthority/12" TargetMode="External" Id="R86fa22deb6304531" /><Relationship Type="http://schemas.openxmlformats.org/officeDocument/2006/relationships/hyperlink" Target="https://meteor.aihw.gov.au/content/658485" TargetMode="External" Id="Ree010882ab8e403e" /><Relationship Type="http://schemas.openxmlformats.org/officeDocument/2006/relationships/hyperlink" Target="https://meteor.aihw.gov.au/RegistrationAuthority/12" TargetMode="External" Id="R667e231ccc5645c1" /><Relationship Type="http://schemas.openxmlformats.org/officeDocument/2006/relationships/hyperlink" Target="https://meteor.aihw.gov.au/content/698890" TargetMode="External" Id="R3df911152e744b0a" /><Relationship Type="http://schemas.openxmlformats.org/officeDocument/2006/relationships/hyperlink" Target="https://meteor.aihw.gov.au/RegistrationAuthority/12" TargetMode="External" Id="R09a7a7d8b7314e9e" /><Relationship Type="http://schemas.openxmlformats.org/officeDocument/2006/relationships/hyperlink" Target="https://meteor.aihw.gov.au/content/658477" TargetMode="External" Id="R98821952f43945b1" /><Relationship Type="http://schemas.openxmlformats.org/officeDocument/2006/relationships/hyperlink" Target="https://meteor.aihw.gov.au/RegistrationAuthority/12" TargetMode="External" Id="R7707b29da8804a18" /><Relationship Type="http://schemas.openxmlformats.org/officeDocument/2006/relationships/hyperlink" Target="https://meteor.aihw.gov.au/content/698882" TargetMode="External" Id="R0fbed8d4a5794a2f" /><Relationship Type="http://schemas.openxmlformats.org/officeDocument/2006/relationships/hyperlink" Target="https://meteor.aihw.gov.au/RegistrationAuthority/12" TargetMode="External" Id="R835359ae19ea4d12" /><Relationship Type="http://schemas.openxmlformats.org/officeDocument/2006/relationships/hyperlink" Target="https://meteor.aihw.gov.au/content/724433" TargetMode="External" Id="Rda4d8703dd2e4f41" /><Relationship Type="http://schemas.openxmlformats.org/officeDocument/2006/relationships/hyperlink" Target="https://meteor.aihw.gov.au/RegistrationAuthority/18" TargetMode="External" Id="R5cb4bd623eea4904" /><Relationship Type="http://schemas.openxmlformats.org/officeDocument/2006/relationships/hyperlink" Target="https://meteor.aihw.gov.au/content/724433" TargetMode="External" Id="Rb1217fcb23c2467c" /><Relationship Type="http://schemas.openxmlformats.org/officeDocument/2006/relationships/hyperlink" Target="https://meteor.aihw.gov.au/RegistrationAuthority/18" TargetMode="External" Id="R7cd50c46fefd4b4c" /><Relationship Type="http://schemas.openxmlformats.org/officeDocument/2006/relationships/hyperlink" Target="https://meteor.aihw.gov.au/content/736411" TargetMode="External" Id="Rcad5916bd388403d" /><Relationship Type="http://schemas.openxmlformats.org/officeDocument/2006/relationships/hyperlink" Target="https://meteor.aihw.gov.au/RegistrationAuthority/18" TargetMode="External" Id="R01797d6272514edb" /><Relationship Type="http://schemas.openxmlformats.org/officeDocument/2006/relationships/hyperlink" Target="https://meteor.aihw.gov.au/content/736411" TargetMode="External" Id="R1136a360895448c2" /><Relationship Type="http://schemas.openxmlformats.org/officeDocument/2006/relationships/hyperlink" Target="https://meteor.aihw.gov.au/RegistrationAuthority/18" TargetMode="External" Id="R0241ee08afa0414e" /><Relationship Type="http://schemas.openxmlformats.org/officeDocument/2006/relationships/hyperlink" Target="https://meteor.aihw.gov.au/content/724443" TargetMode="External" Id="Rb2296dcb824a43f9" /><Relationship Type="http://schemas.openxmlformats.org/officeDocument/2006/relationships/hyperlink" Target="https://meteor.aihw.gov.au/RegistrationAuthority/18" TargetMode="External" Id="Rd5efe3dfe10b4d9c" /><Relationship Type="http://schemas.openxmlformats.org/officeDocument/2006/relationships/hyperlink" Target="https://meteor.aihw.gov.au/content/724443" TargetMode="External" Id="Rd2d0f71dc169439c" /><Relationship Type="http://schemas.openxmlformats.org/officeDocument/2006/relationships/hyperlink" Target="https://meteor.aihw.gov.au/RegistrationAuthority/18" TargetMode="External" Id="Rf7c0dcb985d741bb" /><Relationship Type="http://schemas.openxmlformats.org/officeDocument/2006/relationships/hyperlink" Target="https://meteor.aihw.gov.au/content/724500" TargetMode="External" Id="R3227ae10453a4b4b" /><Relationship Type="http://schemas.openxmlformats.org/officeDocument/2006/relationships/hyperlink" Target="https://meteor.aihw.gov.au/RegistrationAuthority/18" TargetMode="External" Id="R34a07e7a9ea141ed" /><Relationship Type="http://schemas.openxmlformats.org/officeDocument/2006/relationships/hyperlink" Target="https://meteor.aihw.gov.au/content/724500" TargetMode="External" Id="Rfb8557cbd0fc4241" /><Relationship Type="http://schemas.openxmlformats.org/officeDocument/2006/relationships/hyperlink" Target="https://meteor.aihw.gov.au/RegistrationAuthority/18" TargetMode="External" Id="R4a433488da4946ba" /><Relationship Type="http://schemas.openxmlformats.org/officeDocument/2006/relationships/hyperlink" Target="https://meteor.aihw.gov.au/content/724575" TargetMode="External" Id="R5d17f7e244514057" /><Relationship Type="http://schemas.openxmlformats.org/officeDocument/2006/relationships/hyperlink" Target="https://meteor.aihw.gov.au/RegistrationAuthority/18" TargetMode="External" Id="R4b55d69bcd984505" /><Relationship Type="http://schemas.openxmlformats.org/officeDocument/2006/relationships/hyperlink" Target="https://meteor.aihw.gov.au/content/724575" TargetMode="External" Id="R4b0045d0358a40c6" /><Relationship Type="http://schemas.openxmlformats.org/officeDocument/2006/relationships/hyperlink" Target="https://meteor.aihw.gov.au/RegistrationAuthority/18" TargetMode="External" Id="R173f300d35e84d44" /><Relationship Type="http://schemas.openxmlformats.org/officeDocument/2006/relationships/hyperlink" Target="https://meteor.aihw.gov.au/content/724543" TargetMode="External" Id="Rffe65d64838c4593" /><Relationship Type="http://schemas.openxmlformats.org/officeDocument/2006/relationships/hyperlink" Target="https://meteor.aihw.gov.au/RegistrationAuthority/18" TargetMode="External" Id="Rcdfc4aafe3d44768" /><Relationship Type="http://schemas.openxmlformats.org/officeDocument/2006/relationships/hyperlink" Target="https://meteor.aihw.gov.au/content/724543" TargetMode="External" Id="R10bb984202304eb6" /><Relationship Type="http://schemas.openxmlformats.org/officeDocument/2006/relationships/hyperlink" Target="https://meteor.aihw.gov.au/RegistrationAuthority/18" TargetMode="External" Id="R4160d2eecd924d33" /><Relationship Type="http://schemas.openxmlformats.org/officeDocument/2006/relationships/hyperlink" Target="https://meteor.aihw.gov.au/content/724516" TargetMode="External" Id="Rc14e074297a34804" /><Relationship Type="http://schemas.openxmlformats.org/officeDocument/2006/relationships/hyperlink" Target="https://meteor.aihw.gov.au/RegistrationAuthority/18" TargetMode="External" Id="R6ae77226c36840b2" /><Relationship Type="http://schemas.openxmlformats.org/officeDocument/2006/relationships/hyperlink" Target="https://meteor.aihw.gov.au/content/724516" TargetMode="External" Id="R4f0c8fac733544d4" /><Relationship Type="http://schemas.openxmlformats.org/officeDocument/2006/relationships/hyperlink" Target="https://meteor.aihw.gov.au/RegistrationAuthority/18" TargetMode="External" Id="R34bb6b61468e46f7" /><Relationship Type="http://schemas.openxmlformats.org/officeDocument/2006/relationships/hyperlink" Target="https://meteor.aihw.gov.au/content/724486" TargetMode="External" Id="Rf19e11c82ef64653" /><Relationship Type="http://schemas.openxmlformats.org/officeDocument/2006/relationships/hyperlink" Target="https://meteor.aihw.gov.au/RegistrationAuthority/18" TargetMode="External" Id="R4cc20926066a4493" /><Relationship Type="http://schemas.openxmlformats.org/officeDocument/2006/relationships/hyperlink" Target="https://meteor.aihw.gov.au/content/724486" TargetMode="External" Id="Rf85173795a5d4c11" /><Relationship Type="http://schemas.openxmlformats.org/officeDocument/2006/relationships/hyperlink" Target="https://meteor.aihw.gov.au/RegistrationAuthority/18" TargetMode="External" Id="R318193fc6d774a69" /><Relationship Type="http://schemas.openxmlformats.org/officeDocument/2006/relationships/hyperlink" Target="https://meteor.aihw.gov.au/content/709436" TargetMode="External" Id="Rd92b69c692dd4def" /><Relationship Type="http://schemas.openxmlformats.org/officeDocument/2006/relationships/hyperlink" Target="https://meteor.aihw.gov.au/RegistrationAuthority/18" TargetMode="External" Id="Rd4b3f61b4c454d92" /><Relationship Type="http://schemas.openxmlformats.org/officeDocument/2006/relationships/hyperlink" Target="https://meteor.aihw.gov.au/content/724433" TargetMode="External" Id="R2fd85ea1ee99441f" /><Relationship Type="http://schemas.openxmlformats.org/officeDocument/2006/relationships/hyperlink" Target="https://meteor.aihw.gov.au/RegistrationAuthority/18" TargetMode="External" Id="R448d620e39e94548" /></Relationships>
</file>

<file path=word/_rels/header1.xml.rels>&#65279;<?xml version="1.0" encoding="utf-8"?><Relationships xmlns="http://schemas.openxmlformats.org/package/2006/relationships"><Relationship Type="http://schemas.openxmlformats.org/officeDocument/2006/relationships/image" Target="/media/image.png" Id="Rb1cade3acab34e02" /></Relationships>
</file>