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321dab2e6d4ef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ff35e33d57488a">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specification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to a short stay unit, admission to elsewhere in the emergency department, admission to another hospital ward,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  </w:t>
            </w:r>
          </w:p>
          <w:p>
            <w:pPr>
              <w:spacing w:after="160"/>
            </w:pPr>
            <w:r>
              <w:rPr>
                <w:rStyle w:val="row-content-rich-text"/>
              </w:rPr>
              <w:t xml:space="preserve">Excluded from the scope of the NMDS is:</w:t>
            </w:r>
          </w:p>
          <w:p>
            <w:pPr>
              <w:pStyle w:val="ListParagraph"/>
              <w:numPr>
                <w:ilvl w:val="0"/>
                <w:numId w:val="3"/>
              </w:numPr>
            </w:pPr>
            <w:r>
              <w:rPr>
                <w:rStyle w:val="row-content-rich-text"/>
              </w:rPr>
              <w:t xml:space="preserve">Care provided to patients in General Practitioner co-located units.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7c45729422942e9">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National Health Reform Agreement—National Partnership Agreement on Improving Public Hospital Services</w:t>
            </w:r>
          </w:p>
          <w:p>
            <w:pPr>
              <w:spacing w:after="160"/>
            </w:pPr>
            <w:r>
              <w:rPr>
                <w:rStyle w:val="row-content-rich-text"/>
              </w:rPr>
              <w:t xml:space="preserve">The scope for reporting against the National Emergency Access Target is all hospitals reporting to the NAPEDC NMDS (Peer groups A, B and other) as at August 2011 (when the Agreement was signed). For the duration of the Agreement, hospitals that have not previously reported to the NAPEDC NMDS can come into scope, subject to agreement between the jurisdiction and the Commonwealth.</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81a62c38657481c">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a558777726094cf9">
              <w:r>
                <w:rPr>
                  <w:rStyle w:val="Hyperlink"/>
                  <w:b/>
                </w:rPr>
                <w:t xml:space="preserve">Compensable patient</w:t>
              </w:r>
            </w:hyperlink>
          </w:p>
          <w:p>
            <w:hyperlink w:tooltip="An emergency department provides triage, assessment, care and/or treatment for patients suffering from medical condition/s and/or injury." w:history="true" r:id="R91b2d6b011834230">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784cfbd1977a457c">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94b3739f8c12484c">
              <w:r>
                <w:rPr>
                  <w:rStyle w:val="Hyperlink"/>
                  <w:b/>
                </w:rPr>
                <w:t xml:space="preserve">Triage</w:t>
              </w:r>
            </w:hyperlink>
          </w:p>
          <w:p>
            <w:hyperlink w:tooltip="A patient classification scheme which provides a means of relating the number and types of patients treated in an emergency department." w:history="true" r:id="Rcc0044adffb341b6">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df89e744984bac">
              <w:r>
                <w:rPr>
                  <w:rStyle w:val="Hyperlink"/>
                </w:rPr>
                <w:t xml:space="preserve">Non-admitted patient emergency department care NMDS 2014-15</w:t>
              </w:r>
            </w:hyperlink>
          </w:p>
          <w:p>
            <w:pPr>
              <w:spacing w:before="0" w:after="0"/>
            </w:pPr>
            <w:r>
              <w:rPr>
                <w:rStyle w:val="row-content"/>
                <w:color w:val="244061"/>
              </w:rPr>
              <w:t xml:space="preserve">       </w:t>
            </w:r>
            <w:hyperlink w:history="true" r:id="R49d099f402dc454c">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eeaada97b5764d3e">
              <w:r>
                <w:rPr>
                  <w:rStyle w:val="Hyperlink"/>
                </w:rPr>
                <w:t xml:space="preserve">Non-admitted patient emergency department care NMDS 2016-17</w:t>
              </w:r>
            </w:hyperlink>
          </w:p>
          <w:p>
            <w:pPr>
              <w:spacing w:before="0" w:after="0"/>
            </w:pPr>
            <w:r>
              <w:rPr>
                <w:rStyle w:val="row-content"/>
                <w:color w:val="244061"/>
              </w:rPr>
              <w:t xml:space="preserve">       </w:t>
            </w:r>
            <w:hyperlink w:history="true" r:id="Rffbb40a5eb3542a3">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24efd6a913004933">
              <w:r>
                <w:rPr>
                  <w:rStyle w:val="Hyperlink"/>
                </w:rPr>
                <w:t xml:space="preserve">Non-admitted patient emergency department care DSS 2015-16</w:t>
              </w:r>
            </w:hyperlink>
          </w:p>
          <w:p>
            <w:pPr>
              <w:spacing w:before="0" w:after="0"/>
            </w:pPr>
            <w:r>
              <w:rPr>
                <w:rStyle w:val="row-content"/>
                <w:color w:val="244061"/>
              </w:rPr>
              <w:t xml:space="preserve">       </w:t>
            </w:r>
            <w:hyperlink w:history="true" r:id="R7277b0c8f72d475d">
              <w:r>
                <w:rPr>
                  <w:rStyle w:val="Hyperlink"/>
                  <w:color w:val="244061"/>
                </w:rPr>
                <w:t xml:space="preserve">Health</w:t>
              </w:r>
            </w:hyperlink>
            <w:r>
              <w:rPr>
                <w:rStyle w:val="row-content"/>
                <w:color w:val="244061"/>
              </w:rPr>
              <w:t xml:space="preserve">, Superseded 02/12/2015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528fb44acb4487">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7ca4e370274a01">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a20d07607c4312">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5e7a08f2eb415d">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972d5596aa489f">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421f416acd4cac">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2a4d3b06514352">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935e944f2d41c5">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w:t>
                  </w:r>
                  <w:r>
                    <w:rPr>
                      <w:i/>
                    </w:rPr>
                    <w:t xml:space="preserve">Non-admitted patient emergency department service episode—episode end status</w:t>
                  </w:r>
                  <w:r>
                    <w:t xml:space="preserve">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bfabe95c864912">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c9cc6d43c348ed">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6bf727fb2f41dd">
                    <w:r>
                      <w:rPr>
                        <w:rStyle w:val="Hyperlink"/>
                      </w:rPr>
                      <w:t xml:space="preserve">Emergency department stay—urgency related group major diagnostic block, code N[AA]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644d5ede744576">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 as a non-admitted patient;</w:t>
                  </w:r>
                </w:p>
                <w:p>
                  <w:pPr>
                    <w:pStyle w:val="ListParagraph"/>
                    <w:numPr>
                      <w:ilvl w:val="0"/>
                      <w:numId w:val="4"/>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1fb2c8210046ac">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ef72861b5a4d0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a273f1cf1b4a24">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2a380284e04cf9">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e0814965044703">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b842ea64c4c92">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9c05ac27fd4171">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607bfd9f294345">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ef16dbe4d548e4">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p>
                  <w:pPr>
                    <w:pStyle w:val="ListParagraph"/>
                    <w:numPr>
                      <w:ilvl w:val="0"/>
                      <w:numId w:val="7"/>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e9754670404bbc">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p>
                  <w:pPr>
                    <w:pStyle w:val="ListParagraph"/>
                    <w:numPr>
                      <w:ilvl w:val="0"/>
                      <w:numId w:val="8"/>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9ba37a76a84dee">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p>
                  <w:pPr>
                    <w:pStyle w:val="ListParagraph"/>
                    <w:numPr>
                      <w:ilvl w:val="0"/>
                      <w:numId w:val="9"/>
                    </w:numPr>
                  </w:pPr>
                  <w:r>
                    <w:t xml:space="preserve">Code 4 - Patient in transit.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d9d7b451264363">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b6666f27fc47fc">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f47fb8ce9a4761">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7984df28e94da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10"/>
                    </w:numPr>
                  </w:pPr>
                  <w:r>
                    <w:t xml:space="preserve">be less than or equal to Admission date, Date patient presents or Service contact date</w:t>
                  </w:r>
                </w:p>
                <w:p>
                  <w:pPr>
                    <w:pStyle w:val="ListParagraph"/>
                    <w:numPr>
                      <w:ilvl w:val="0"/>
                      <w:numId w:val="10"/>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7f9d19ce534b8c">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0d4087c195438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b8aeb56373462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632ed9c10f48f7">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93776781b4146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588932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589ea6e4bf44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3776781b4146ee" /><Relationship Type="http://schemas.openxmlformats.org/officeDocument/2006/relationships/header" Target="/word/header1.xml" Id="R256c44426a784af2" /><Relationship Type="http://schemas.openxmlformats.org/officeDocument/2006/relationships/settings" Target="/word/settings.xml" Id="R99d484106026412d" /><Relationship Type="http://schemas.openxmlformats.org/officeDocument/2006/relationships/styles" Target="/word/styles.xml" Id="Rc4368889154f44a7" /><Relationship Type="http://schemas.openxmlformats.org/officeDocument/2006/relationships/hyperlink" Target="https://meteor.aihw.gov.au/RegistrationAuthority/12" TargetMode="External" Id="Rd7ff35e33d57488a" /><Relationship Type="http://schemas.openxmlformats.org/officeDocument/2006/relationships/numbering" Target="/word/numbering.xml" Id="Rd03f76f11155444c" /><Relationship Type="http://schemas.openxmlformats.org/officeDocument/2006/relationships/hyperlink" Target="https://meteor.aihw.gov.au/content/472757" TargetMode="External" Id="R57c45729422942e9" /><Relationship Type="http://schemas.openxmlformats.org/officeDocument/2006/relationships/hyperlink" Target="https://meteor.aihw.gov.au/content/327206" TargetMode="External" Id="R781a62c38657481c" /><Relationship Type="http://schemas.openxmlformats.org/officeDocument/2006/relationships/hyperlink" Target="https://meteor.aihw.gov.au/content/327420" TargetMode="External" Id="Ra558777726094cf9" /><Relationship Type="http://schemas.openxmlformats.org/officeDocument/2006/relationships/hyperlink" Target="https://meteor.aihw.gov.au/content/327158" TargetMode="External" Id="R91b2d6b011834230" /><Relationship Type="http://schemas.openxmlformats.org/officeDocument/2006/relationships/hyperlink" Target="https://meteor.aihw.gov.au/content/327182" TargetMode="External" Id="R784cfbd1977a457c" /><Relationship Type="http://schemas.openxmlformats.org/officeDocument/2006/relationships/hyperlink" Target="https://meteor.aihw.gov.au/content/334003" TargetMode="External" Id="R94b3739f8c12484c" /><Relationship Type="http://schemas.openxmlformats.org/officeDocument/2006/relationships/hyperlink" Target="https://meteor.aihw.gov.au/content/496744" TargetMode="External" Id="Rcc0044adffb341b6" /><Relationship Type="http://schemas.openxmlformats.org/officeDocument/2006/relationships/hyperlink" Target="https://meteor.aihw.gov.au/content/566909" TargetMode="External" Id="Rc3df89e744984bac" /><Relationship Type="http://schemas.openxmlformats.org/officeDocument/2006/relationships/hyperlink" Target="https://meteor.aihw.gov.au/RegistrationAuthority/12" TargetMode="External" Id="R49d099f402dc454c" /><Relationship Type="http://schemas.openxmlformats.org/officeDocument/2006/relationships/hyperlink" Target="https://meteor.aihw.gov.au/content/612346" TargetMode="External" Id="Reeaada97b5764d3e" /><Relationship Type="http://schemas.openxmlformats.org/officeDocument/2006/relationships/hyperlink" Target="https://meteor.aihw.gov.au/RegistrationAuthority/12" TargetMode="External" Id="Rffbb40a5eb3542a3" /><Relationship Type="http://schemas.openxmlformats.org/officeDocument/2006/relationships/hyperlink" Target="https://meteor.aihw.gov.au/content/590675" TargetMode="External" Id="R24efd6a913004933" /><Relationship Type="http://schemas.openxmlformats.org/officeDocument/2006/relationships/hyperlink" Target="https://meteor.aihw.gov.au/RegistrationAuthority/12" TargetMode="External" Id="R7277b0c8f72d475d" /><Relationship Type="http://schemas.openxmlformats.org/officeDocument/2006/relationships/hyperlink" Target="https://meteor.aihw.gov.au/content/429894" TargetMode="External" Id="R1b528fb44acb4487" /><Relationship Type="http://schemas.openxmlformats.org/officeDocument/2006/relationships/hyperlink" Target="https://meteor.aihw.gov.au/content/590658" TargetMode="External" Id="Rc07ca4e370274a01" /><Relationship Type="http://schemas.openxmlformats.org/officeDocument/2006/relationships/hyperlink" Target="https://meteor.aihw.gov.au/content/590662" TargetMode="External" Id="Ra0a20d07607c4312" /><Relationship Type="http://schemas.openxmlformats.org/officeDocument/2006/relationships/hyperlink" Target="https://meteor.aihw.gov.au/content/474436" TargetMode="External" Id="R8e5e7a08f2eb415d" /><Relationship Type="http://schemas.openxmlformats.org/officeDocument/2006/relationships/hyperlink" Target="https://meteor.aihw.gov.au/content/474438" TargetMode="External" Id="Rab972d5596aa489f" /><Relationship Type="http://schemas.openxmlformats.org/officeDocument/2006/relationships/hyperlink" Target="https://meteor.aihw.gov.au/content/471886" TargetMode="External" Id="R5a421f416acd4cac" /><Relationship Type="http://schemas.openxmlformats.org/officeDocument/2006/relationships/hyperlink" Target="https://meteor.aihw.gov.au/content/471889" TargetMode="External" Id="R432a4d3b06514352" /><Relationship Type="http://schemas.openxmlformats.org/officeDocument/2006/relationships/hyperlink" Target="https://meteor.aihw.gov.au/content/590664" TargetMode="External" Id="Rbc935e944f2d41c5" /><Relationship Type="http://schemas.openxmlformats.org/officeDocument/2006/relationships/hyperlink" Target="https://meteor.aihw.gov.au/content/471921" TargetMode="External" Id="Redbfabe95c864912" /><Relationship Type="http://schemas.openxmlformats.org/officeDocument/2006/relationships/hyperlink" Target="https://meteor.aihw.gov.au/content/495958" TargetMode="External" Id="Re0c9cc6d43c348ed" /><Relationship Type="http://schemas.openxmlformats.org/officeDocument/2006/relationships/hyperlink" Target="https://meteor.aihw.gov.au/content/547612" TargetMode="External" Id="Rf26bf727fb2f41dd" /><Relationship Type="http://schemas.openxmlformats.org/officeDocument/2006/relationships/hyperlink" Target="https://meteor.aihw.gov.au/content/471932" TargetMode="External" Id="Rab644d5ede744576" /><Relationship Type="http://schemas.openxmlformats.org/officeDocument/2006/relationships/hyperlink" Target="https://meteor.aihw.gov.au/content/270092" TargetMode="External" Id="R2a1fb2c8210046ac" /><Relationship Type="http://schemas.openxmlformats.org/officeDocument/2006/relationships/hyperlink" Target="https://meteor.aihw.gov.au/content/269973" TargetMode="External" Id="Rbcef72861b5a4d03" /><Relationship Type="http://schemas.openxmlformats.org/officeDocument/2006/relationships/hyperlink" Target="https://meteor.aihw.gov.au/content/474116" TargetMode="External" Id="R16a273f1cf1b4a24" /><Relationship Type="http://schemas.openxmlformats.org/officeDocument/2006/relationships/hyperlink" Target="https://meteor.aihw.gov.au/content/474118" TargetMode="External" Id="Rd52a380284e04cf9" /><Relationship Type="http://schemas.openxmlformats.org/officeDocument/2006/relationships/hyperlink" Target="https://meteor.aihw.gov.au/content/474138" TargetMode="External" Id="R5be0814965044703" /><Relationship Type="http://schemas.openxmlformats.org/officeDocument/2006/relationships/hyperlink" Target="https://meteor.aihw.gov.au/content/474159" TargetMode="External" Id="R922b842ea64c4c92" /><Relationship Type="http://schemas.openxmlformats.org/officeDocument/2006/relationships/hyperlink" Target="https://meteor.aihw.gov.au/content/474169" TargetMode="External" Id="R8c9c05ac27fd4171" /><Relationship Type="http://schemas.openxmlformats.org/officeDocument/2006/relationships/hyperlink" Target="https://meteor.aihw.gov.au/content/474181" TargetMode="External" Id="Rd9607bfd9f294345" /><Relationship Type="http://schemas.openxmlformats.org/officeDocument/2006/relationships/hyperlink" Target="https://meteor.aihw.gov.au/content/474185" TargetMode="External" Id="R02ef16dbe4d548e4" /><Relationship Type="http://schemas.openxmlformats.org/officeDocument/2006/relationships/hyperlink" Target="https://meteor.aihw.gov.au/content/474189" TargetMode="External" Id="Rd5e9754670404bbc" /><Relationship Type="http://schemas.openxmlformats.org/officeDocument/2006/relationships/hyperlink" Target="https://meteor.aihw.gov.au/content/474193" TargetMode="External" Id="Rd39ba37a76a84dee" /><Relationship Type="http://schemas.openxmlformats.org/officeDocument/2006/relationships/hyperlink" Target="https://meteor.aihw.gov.au/content/270100" TargetMode="External" Id="R31d9d7b451264363" /><Relationship Type="http://schemas.openxmlformats.org/officeDocument/2006/relationships/hyperlink" Target="https://meteor.aihw.gov.au/content/469909" TargetMode="External" Id="Ra3b6666f27fc47fc" /><Relationship Type="http://schemas.openxmlformats.org/officeDocument/2006/relationships/hyperlink" Target="https://meteor.aihw.gov.au/content/459973" TargetMode="External" Id="R71f47fb8ce9a4761" /><Relationship Type="http://schemas.openxmlformats.org/officeDocument/2006/relationships/hyperlink" Target="https://meteor.aihw.gov.au/content/287007" TargetMode="External" Id="R707984df28e94da4" /><Relationship Type="http://schemas.openxmlformats.org/officeDocument/2006/relationships/hyperlink" Target="https://meteor.aihw.gov.au/content/291036" TargetMode="External" Id="R427f9d19ce534b8c" /><Relationship Type="http://schemas.openxmlformats.org/officeDocument/2006/relationships/hyperlink" Target="https://meteor.aihw.gov.au/content/290046" TargetMode="External" Id="Rad0d4087c195438b" /><Relationship Type="http://schemas.openxmlformats.org/officeDocument/2006/relationships/hyperlink" Target="https://meteor.aihw.gov.au/content/287316" TargetMode="External" Id="Rf2b8aeb563734624" /><Relationship Type="http://schemas.openxmlformats.org/officeDocument/2006/relationships/hyperlink" Target="https://meteor.aihw.gov.au/content/555463" TargetMode="External" Id="Raa632ed9c10f48f7" /></Relationships>
</file>

<file path=word/_rels/header1.xml.rels>&#65279;<?xml version="1.0" encoding="utf-8"?><Relationships xmlns="http://schemas.openxmlformats.org/package/2006/relationships"><Relationship Type="http://schemas.openxmlformats.org/officeDocument/2006/relationships/image" Target="/media/image.png" Id="Rea589ea6e4bf441f" /></Relationships>
</file>