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25ca902a045de"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5e2d9d02b44c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8a57597634aa8">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44f238574d4688">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Disability Services National Minimum Data Set (DS NMDS), this data item is only answered for service users who have stopped receiving services from the service type outlet. Otherwise it is left blank.</w:t>
            </w:r>
          </w:p>
          <w:p>
            <w:pPr>
              <w:spacing w:after="160"/>
            </w:pPr>
            <w:r>
              <w:rPr>
                <w:rStyle w:val="row-content-rich-text"/>
              </w:rPr>
              <w:t xml:space="preserve">The main reason for cessation of services must relate to the service type outlet ID (and associated service type).</w:t>
            </w:r>
          </w:p>
          <w:p>
            <w:pPr>
              <w:spacing w:after="160"/>
            </w:pPr>
            <w:r>
              <w:rPr>
                <w:rStyle w:val="row-content-rich-text"/>
              </w:rPr>
              <w:t xml:space="preserve">The Service episode—episode end date, DDMMYYYY must also be completed.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68b1bae2c24a55">
              <w:r>
                <w:rPr>
                  <w:rStyle w:val="Hyperlink"/>
                </w:rPr>
                <w:t xml:space="preserve">Service episode—service cessation reason, NDA code N[N]</w:t>
              </w:r>
            </w:hyperlink>
          </w:p>
          <w:p>
            <w:pPr>
              <w:spacing w:before="0" w:after="0"/>
            </w:pPr>
            <w:r>
              <w:rPr>
                <w:rStyle w:val="row-content"/>
                <w:color w:val="244061"/>
              </w:rPr>
              <w:t xml:space="preserve">       </w:t>
            </w:r>
            <w:hyperlink w:history="true" r:id="R4bbc24922bfe4d1b">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6f4c63db080a413c">
              <w:r>
                <w:rPr>
                  <w:rStyle w:val="Hyperlink"/>
                </w:rPr>
                <w:t xml:space="preserve">Service episode—service cessation reason, NDA code N[N]</w:t>
              </w:r>
            </w:hyperlink>
          </w:p>
          <w:p>
            <w:pPr>
              <w:spacing w:before="0" w:after="0"/>
            </w:pPr>
            <w:r>
              <w:rPr>
                <w:rStyle w:val="row-content"/>
                <w:color w:val="244061"/>
              </w:rPr>
              <w:t xml:space="preserve">       </w:t>
            </w:r>
            <w:hyperlink w:history="true" r:id="Re6e453f0451942eb">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28e991ecb31f4991">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e516ebe5556c427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5ac07696c0c405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bcbcbbdeee446e">
              <w:r>
                <w:rPr>
                  <w:rStyle w:val="Hyperlink"/>
                </w:rPr>
                <w:t xml:space="preserve">Disability Services NMDS 2014-15</w:t>
              </w:r>
            </w:hyperlink>
          </w:p>
          <w:p>
            <w:pPr>
              <w:spacing w:before="0" w:after="0"/>
            </w:pPr>
            <w:r>
              <w:rPr>
                <w:rStyle w:val="row-content"/>
                <w:color w:val="244061"/>
              </w:rPr>
              <w:t xml:space="preserve">       </w:t>
            </w:r>
            <w:hyperlink w:history="true" r:id="Rb027946c51f445b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(DS NMDS), this data item is only answered for service users who have stopped receiving services from the service type outlet and a </w:t>
            </w:r>
            <w:hyperlink w:history="true" r:id="R708b081465054f28">
              <w:r>
                <w:rPr>
                  <w:rStyle w:val="Hyperlink"/>
                </w:rPr>
                <w:t xml:space="preserve">service exit date</w:t>
              </w:r>
            </w:hyperlink>
            <w:r>
              <w:rPr>
                <w:rStyle w:val="row-content"/>
              </w:rPr>
              <w:t xml:space="preserve"> must be recorded. Otherwise it is left blank.</w:t>
            </w:r>
            <w:r>
              <w:br/>
            </w:r>
            <w:r>
              <w:br/>
            </w:r>
            <w:hyperlink w:history="true" r:id="R38317c19c29344c4">
              <w:r>
                <w:rPr>
                  <w:rStyle w:val="Hyperlink"/>
                </w:rPr>
                <w:t xml:space="preserve">Disability Services NMDS 2015–16</w:t>
              </w:r>
            </w:hyperlink>
          </w:p>
          <w:p>
            <w:pPr>
              <w:spacing w:before="0" w:after="0"/>
            </w:pPr>
            <w:r>
              <w:rPr>
                <w:rStyle w:val="row-content"/>
                <w:color w:val="244061"/>
              </w:rPr>
              <w:t xml:space="preserve">       </w:t>
            </w:r>
            <w:hyperlink w:history="true" r:id="Ra6eb0a09368346db">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8fb4a82a65444824">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2344b9de4fb84095">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7f820d801d864dc7">
              <w:r>
                <w:rPr>
                  <w:rStyle w:val="Hyperlink"/>
                </w:rPr>
                <w:t xml:space="preserve">Service episode—episode end date, DDMMYYYY</w:t>
              </w:r>
            </w:hyperlink>
            <w:r>
              <w:rPr>
                <w:rStyle w:val="row-content"/>
              </w:rPr>
              <w:t xml:space="preserve">' and '</w:t>
            </w:r>
            <w:hyperlink w:history="true" r:id="Rb34d4ff2543648ab">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87d653174f964c5c">
              <w:r>
                <w:rPr>
                  <w:rStyle w:val="Hyperlink"/>
                </w:rPr>
                <w:t xml:space="preserve">Disability Services NMDS 2016–17</w:t>
              </w:r>
            </w:hyperlink>
          </w:p>
          <w:p>
            <w:pPr>
              <w:spacing w:before="0" w:after="0"/>
            </w:pPr>
            <w:r>
              <w:rPr>
                <w:rStyle w:val="row-content"/>
                <w:color w:val="244061"/>
              </w:rPr>
              <w:t xml:space="preserve">       </w:t>
            </w:r>
            <w:hyperlink w:history="true" r:id="Rca1a10b09469421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3766a748e485468e">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34b18ca3eea44344">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The '</w:t>
            </w:r>
            <w:hyperlink w:history="true" r:id="Rc2052ddbf62c4632">
              <w:r>
                <w:rPr>
                  <w:rStyle w:val="Hyperlink"/>
                </w:rPr>
                <w:t xml:space="preserve">Service episode—episode end date, DDMMYYYY</w:t>
              </w:r>
            </w:hyperlink>
            <w:r>
              <w:rPr>
                <w:rStyle w:val="row-content"/>
              </w:rPr>
              <w:t xml:space="preserve">' and '</w:t>
            </w:r>
            <w:hyperlink w:history="true" r:id="R3f08ccf08c174ac4">
              <w:r>
                <w:rPr>
                  <w:rStyle w:val="Hyperlink"/>
                </w:rPr>
                <w:t xml:space="preserve">Service event—last service provision date, DDMMYYYY</w:t>
              </w:r>
            </w:hyperlink>
            <w:r>
              <w:rPr>
                <w:rStyle w:val="row-content"/>
              </w:rPr>
              <w:t xml:space="preserve">' should also be completed for service users who have exited.</w:t>
            </w:r>
          </w:p>
          <w:p>
            <w:r>
              <w:br/>
            </w:r>
            <w:r>
              <w:br/>
            </w:r>
          </w:p>
        </w:tc>
      </w:tr>
    </w:tbl>
    <w:p/>
    <w:tbl>
      <w:tblPr>
        <w:tblStyle w:val="TableGrid"/>
        <w:tblW w:w="0" w:type="auto"/>
      </w:tblPr>
    </w:tbl>
    <w:p>
      <w:r>
        <w:br/>
      </w:r>
    </w:p>
    <w:sectPr>
      <w:footerReference xmlns:r="http://schemas.openxmlformats.org/officeDocument/2006/relationships" w:type="default" r:id="R856e717758f3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2cf498c96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e717758f34be6" /><Relationship Type="http://schemas.openxmlformats.org/officeDocument/2006/relationships/header" Target="/word/header1.xml" Id="Re33f10cad2c34650" /><Relationship Type="http://schemas.openxmlformats.org/officeDocument/2006/relationships/settings" Target="/word/settings.xml" Id="R20279afcdeb7482b" /><Relationship Type="http://schemas.openxmlformats.org/officeDocument/2006/relationships/styles" Target="/word/styles.xml" Id="R01be90e58b094ef6" /><Relationship Type="http://schemas.openxmlformats.org/officeDocument/2006/relationships/hyperlink" Target="https://meteor.aihw.gov.au/RegistrationAuthority/16" TargetMode="External" Id="R5115e2d9d02b44c8" /><Relationship Type="http://schemas.openxmlformats.org/officeDocument/2006/relationships/hyperlink" Target="https://meteor.aihw.gov.au/content/269396" TargetMode="External" Id="R5858a57597634aa8" /><Relationship Type="http://schemas.openxmlformats.org/officeDocument/2006/relationships/hyperlink" Target="https://meteor.aihw.gov.au/content/587421" TargetMode="External" Id="R2444f238574d4688" /><Relationship Type="http://schemas.openxmlformats.org/officeDocument/2006/relationships/hyperlink" Target="https://meteor.aihw.gov.au/content/386527" TargetMode="External" Id="Ra568b1bae2c24a55" /><Relationship Type="http://schemas.openxmlformats.org/officeDocument/2006/relationships/hyperlink" Target="https://meteor.aihw.gov.au/RegistrationAuthority/1" TargetMode="External" Id="R4bbc24922bfe4d1b" /><Relationship Type="http://schemas.openxmlformats.org/officeDocument/2006/relationships/hyperlink" Target="https://meteor.aihw.gov.au/content/680362" TargetMode="External" Id="R6f4c63db080a413c" /><Relationship Type="http://schemas.openxmlformats.org/officeDocument/2006/relationships/hyperlink" Target="https://meteor.aihw.gov.au/RegistrationAuthority/16" TargetMode="External" Id="Re6e453f0451942eb" /><Relationship Type="http://schemas.openxmlformats.org/officeDocument/2006/relationships/hyperlink" Target="https://meteor.aihw.gov.au/content/509846" TargetMode="External" Id="R28e991ecb31f4991" /><Relationship Type="http://schemas.openxmlformats.org/officeDocument/2006/relationships/hyperlink" Target="https://meteor.aihw.gov.au/RegistrationAuthority/1" TargetMode="External" Id="Re516ebe5556c427b" /><Relationship Type="http://schemas.openxmlformats.org/officeDocument/2006/relationships/hyperlink" Target="https://meteor.aihw.gov.au/RegistrationAuthority/16" TargetMode="External" Id="R55ac07696c0c4051" /><Relationship Type="http://schemas.openxmlformats.org/officeDocument/2006/relationships/hyperlink" Target="https://meteor.aihw.gov.au/content/569749" TargetMode="External" Id="Re8bcbcbbdeee446e" /><Relationship Type="http://schemas.openxmlformats.org/officeDocument/2006/relationships/hyperlink" Target="https://meteor.aihw.gov.au/RegistrationAuthority/16" TargetMode="External" Id="Rb027946c51f445b2" /><Relationship Type="http://schemas.openxmlformats.org/officeDocument/2006/relationships/hyperlink" Target="https://meteor.aihw.gov.au/content/270160" TargetMode="External" Id="R708b081465054f28" /><Relationship Type="http://schemas.openxmlformats.org/officeDocument/2006/relationships/hyperlink" Target="https://meteor.aihw.gov.au/content/617391" TargetMode="External" Id="R38317c19c29344c4" /><Relationship Type="http://schemas.openxmlformats.org/officeDocument/2006/relationships/hyperlink" Target="https://meteor.aihw.gov.au/RegistrationAuthority/16" TargetMode="External" Id="Ra6eb0a09368346db" /><Relationship Type="http://schemas.openxmlformats.org/officeDocument/2006/relationships/hyperlink" Target="https://meteor.aihw.gov.au/content/502689" TargetMode="External" Id="R8fb4a82a65444824" /><Relationship Type="http://schemas.openxmlformats.org/officeDocument/2006/relationships/hyperlink" Target="https://meteor.aihw.gov.au/content/501973" TargetMode="External" Id="R2344b9de4fb84095" /><Relationship Type="http://schemas.openxmlformats.org/officeDocument/2006/relationships/hyperlink" Target="https://meteor.aihw.gov.au/content/270160" TargetMode="External" Id="R7f820d801d864dc7" /><Relationship Type="http://schemas.openxmlformats.org/officeDocument/2006/relationships/hyperlink" Target="https://meteor.aihw.gov.au/content/323253" TargetMode="External" Id="Rb34d4ff2543648ab" /><Relationship Type="http://schemas.openxmlformats.org/officeDocument/2006/relationships/hyperlink" Target="https://meteor.aihw.gov.au/content/637867" TargetMode="External" Id="R87d653174f964c5c" /><Relationship Type="http://schemas.openxmlformats.org/officeDocument/2006/relationships/hyperlink" Target="https://meteor.aihw.gov.au/RegistrationAuthority/16" TargetMode="External" Id="Rca1a10b094694212" /><Relationship Type="http://schemas.openxmlformats.org/officeDocument/2006/relationships/hyperlink" Target="https://meteor.aihw.gov.au/content/502689" TargetMode="External" Id="R3766a748e485468e" /><Relationship Type="http://schemas.openxmlformats.org/officeDocument/2006/relationships/hyperlink" Target="https://meteor.aihw.gov.au/content/501973" TargetMode="External" Id="R34b18ca3eea44344" /><Relationship Type="http://schemas.openxmlformats.org/officeDocument/2006/relationships/hyperlink" Target="https://meteor.aihw.gov.au/content/270160" TargetMode="External" Id="Rc2052ddbf62c4632" /><Relationship Type="http://schemas.openxmlformats.org/officeDocument/2006/relationships/hyperlink" Target="https://meteor.aihw.gov.au/content/323253" TargetMode="External" Id="R3f08ccf08c174ac4" /></Relationships>
</file>

<file path=word/_rels/header1.xml.rels>&#65279;<?xml version="1.0" encoding="utf-8"?><Relationships xmlns="http://schemas.openxmlformats.org/package/2006/relationships"><Relationship Type="http://schemas.openxmlformats.org/officeDocument/2006/relationships/image" Target="/media/image.png" Id="Rfc32cf498c9643d6" /></Relationships>
</file>