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deaaf8e7a4e6d" /></Relationships>
</file>

<file path=word/document.xml><?xml version="1.0" encoding="utf-8"?>
<w:document xmlns:r="http://schemas.openxmlformats.org/officeDocument/2006/relationships" xmlns:w="http://schemas.openxmlformats.org/wordprocessingml/2006/main">
  <w:body>
    <w:p>
      <w:pPr>
        <w:pStyle w:val="Title"/>
      </w:pPr>
      <w:r>
        <w:t>Number of healthcare-associated Methicillin-sensitive Staphylococcus aureus (MSSA) bacteraemia patient episodes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healthcare-associated Methicillin-sensitive Staphylococcus aureus (MSSA) bacteraemia patient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c4811f6e24fec">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healthcare-associated Methicillin-sensitive </w:t>
            </w:r>
            <w:r>
              <w:rPr>
                <w:rStyle w:val="row-content-rich-text"/>
                <w:i/>
              </w:rPr>
              <w:t xml:space="preserve">Staphylococcus aureus </w:t>
            </w:r>
            <w:r>
              <w:rPr>
                <w:rStyle w:val="row-content-rich-text"/>
              </w:rPr>
              <w:t xml:space="preserve">(MSSA) bacteraemia patient episodes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efd22a54aa4ca4">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MSSA is an isolate of </w:t>
            </w:r>
            <w:r>
              <w:rPr>
                <w:rStyle w:val="row-content-rich-text"/>
                <w:i/>
              </w:rPr>
              <w:t xml:space="preserve">Staphylococcus aureus</w:t>
            </w:r>
            <w:r>
              <w:rPr>
                <w:rStyle w:val="row-content-rich-text"/>
              </w:rPr>
              <w:t xml:space="preserve"> that is identified by a laboratory as being methicillin susceptible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917818563141e1">
              <w:r>
                <w:rPr>
                  <w:rStyle w:val="Hyperlink"/>
                </w:rPr>
                <w:t xml:space="preserve">Number of healthcare-associated Methicillin-sensitive Staphylococcus aureus (MSSA) bloodstream infection patient episodes</w:t>
              </w:r>
            </w:hyperlink>
          </w:p>
          <w:p>
            <w:pPr>
              <w:spacing w:before="0" w:after="0"/>
            </w:pPr>
            <w:r>
              <w:rPr>
                <w:rStyle w:val="row-content"/>
                <w:color w:val="244061"/>
              </w:rPr>
              <w:t xml:space="preserve">       </w:t>
            </w:r>
            <w:hyperlink w:history="true" r:id="R3a2dc033d0b54d09">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7b9d01bdaf49d9">
              <w:r>
                <w:rPr>
                  <w:rStyle w:val="Hyperlink"/>
                </w:rPr>
                <w:t xml:space="preserve">Establishment—number of healthcare-associated Methicillin-sensitive Staphylococcus aureus (MSSA) bacteraemia patient episodes</w:t>
              </w:r>
            </w:hyperlink>
          </w:p>
          <w:p>
            <w:pPr>
              <w:spacing w:before="0" w:after="0"/>
            </w:pPr>
            <w:r>
              <w:rPr>
                <w:rStyle w:val="row-content"/>
                <w:color w:val="244061"/>
              </w:rPr>
              <w:t xml:space="preserve">       </w:t>
            </w:r>
            <w:hyperlink w:history="true" r:id="R387c8a57a6394d28">
              <w:r>
                <w:rPr>
                  <w:rStyle w:val="Hyperlink"/>
                  <w:color w:val="244061"/>
                </w:rPr>
                <w:t xml:space="preserve">Health</w:t>
              </w:r>
            </w:hyperlink>
            <w:r>
              <w:rPr>
                <w:rStyle w:val="row-content"/>
                <w:color w:val="244061"/>
              </w:rPr>
              <w:t xml:space="preserve">, Superseded 10/06/2022</w:t>
            </w:r>
          </w:p>
          <w:p>
            <w:r>
              <w:br/>
            </w:r>
          </w:p>
        </w:tc>
      </w:tr>
    </w:tbl>
    <w:p>
      <w:r>
        <w:br/>
      </w:r>
    </w:p>
    <w:sectPr>
      <w:footerReference xmlns:r="http://schemas.openxmlformats.org/officeDocument/2006/relationships" w:type="default" r:id="Re781a718bdc0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71fab3668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1a718bdc04f67" /><Relationship Type="http://schemas.openxmlformats.org/officeDocument/2006/relationships/header" Target="/word/header1.xml" Id="Rbc1cf53e6bbc4830" /><Relationship Type="http://schemas.openxmlformats.org/officeDocument/2006/relationships/settings" Target="/word/settings.xml" Id="Reb808ac3d82c4d48" /><Relationship Type="http://schemas.openxmlformats.org/officeDocument/2006/relationships/styles" Target="/word/styles.xml" Id="Rc9627b35a60e4e7f" /><Relationship Type="http://schemas.openxmlformats.org/officeDocument/2006/relationships/hyperlink" Target="https://meteor.aihw.gov.au/RegistrationAuthority/12" TargetMode="External" Id="R706c4811f6e24fec" /><Relationship Type="http://schemas.openxmlformats.org/officeDocument/2006/relationships/hyperlink" Target="https://meteor.aihw.gov.au/content/524414" TargetMode="External" Id="Rdfefd22a54aa4ca4" /><Relationship Type="http://schemas.openxmlformats.org/officeDocument/2006/relationships/hyperlink" Target="https://meteor.aihw.gov.au/content/751530" TargetMode="External" Id="R4c917818563141e1" /><Relationship Type="http://schemas.openxmlformats.org/officeDocument/2006/relationships/hyperlink" Target="https://meteor.aihw.gov.au/RegistrationAuthority/12" TargetMode="External" Id="R3a2dc033d0b54d09" /><Relationship Type="http://schemas.openxmlformats.org/officeDocument/2006/relationships/hyperlink" Target="https://meteor.aihw.gov.au/content/585138" TargetMode="External" Id="R287b9d01bdaf49d9" /><Relationship Type="http://schemas.openxmlformats.org/officeDocument/2006/relationships/hyperlink" Target="https://meteor.aihw.gov.au/RegistrationAuthority/12" TargetMode="External" Id="R387c8a57a6394d28" /></Relationships>
</file>

<file path=word/_rels/header1.xml.rels>&#65279;<?xml version="1.0" encoding="utf-8"?><Relationships xmlns="http://schemas.openxmlformats.org/package/2006/relationships"><Relationship Type="http://schemas.openxmlformats.org/officeDocument/2006/relationships/image" Target="/media/image.png" Id="R3aa71fab366841e2" /></Relationships>
</file>