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f68684dccb485f" /></Relationships>
</file>

<file path=word/document.xml><?xml version="1.0" encoding="utf-8"?>
<w:document xmlns:r="http://schemas.openxmlformats.org/officeDocument/2006/relationships" xmlns:w="http://schemas.openxmlformats.org/wordprocessingml/2006/main">
  <w:body>
    <w:p>
      <w:pPr>
        <w:pStyle w:val="Title"/>
      </w:pPr>
      <w:r>
        <w:t>Responsive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0d2b3f928894986">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b0a3c390bc640d3"/>
                    <a:srcRect/>
                    <a:stretch>
                      <a:fillRect/>
                    </a:stretch>
                  </pic:blipFill>
                  <pic:spPr bwMode="auto">
                    <a:xfrm>
                      <a:off x="0" y="0"/>
                      <a:ext cx="114300" cy="76200"/>
                    </a:xfrm>
                    <a:prstGeom prst="rect">
                      <a:avLst/>
                    </a:prstGeom>
                  </pic:spPr>
                </pic:pic>
              </a:graphicData>
            </a:graphic>
          </wp:inline>
        </w:drawing>
      </w:r>
      <w:r>
        <w:t xml:space="preserve">"&gt; </w:t>
      </w:r>
      <w:hyperlink w:history="true" r:id="R0141bc1d36a544f5">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43c8c09fae7486c"/>
                    <a:srcRect/>
                    <a:stretch>
                      <a:fillRect/>
                    </a:stretch>
                  </pic:blipFill>
                  <pic:spPr bwMode="auto">
                    <a:xfrm>
                      <a:off x="0" y="0"/>
                      <a:ext cx="114300" cy="76200"/>
                    </a:xfrm>
                    <a:prstGeom prst="rect">
                      <a:avLst/>
                    </a:prstGeom>
                  </pic:spPr>
                </pic:pic>
              </a:graphicData>
            </a:graphic>
          </wp:inline>
        </w:drawing>
      </w:r>
      <w:r>
        <w:t xml:space="preserve">"&gt; 
Responsive</w:t>
      </w:r>
      <w:r>
        <w:br/>
      </w:r>
    </w:p>
    <w:p>
      <w:pPr>
        <w:pStyle w:val="Heading1"/>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consumer and carer orientated: respect for dignity, confidential, participate in choices, prompt, quality of amenities, access to social support networks, and choice provider</w:t>
            </w:r>
          </w:p>
        </w:tc>
      </w:tr>
    </w:tbl>
    <w:p>
      <w:pPr>
        <w:pStyle w:val="underlinedHeading2"/>
        <w:pBdr>
          <w:bottom w:val="single"/>
        </w:pBdr>
      </w:pPr>
      <w:r>
        <w:t xml:space="preserve">Indicators in this framework</w:t>
      </w:r>
    </w:p>
    <w:p>
      <w:pPr>
        <w:pStyle w:val="ListParagraph"/>
        <w:numPr>
          <w:ilvl w:val="0"/>
          <w:numId w:val="2"/>
        </w:numPr>
      </w:pPr>
      <w:hyperlink w:history="true" r:id="R6099d41c23ab42f5">
        <w:r>
          <w:rPr>
            <w:rStyle w:val="Hyperlink"/>
          </w:rPr>
          <w:t xml:space="preserve">KPIs for Australian Public Mental Health Services: PI 13 – Mental health consumer outcomes participation, 2018 (Service level)</w:t>
        </w:r>
      </w:hyperlink>
      <w:r>
        <w:br/>
      </w:r>
      <w:r>
        <w:t xml:space="preserve">       </w:t>
      </w:r>
      <w:hyperlink w:history="true" r:id="Rb398212d05ed454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090d31276f445f1">
        <w:r>
          <w:rPr>
            <w:rStyle w:val="Hyperlink"/>
          </w:rPr>
          <w:t xml:space="preserve">KPIs for Australian Public Mental Health Services: PI 13 – Mental health consumer outcomes participation, 2019 (Service level)</w:t>
        </w:r>
      </w:hyperlink>
      <w:r>
        <w:br/>
      </w:r>
      <w:r>
        <w:t xml:space="preserve">       </w:t>
      </w:r>
      <w:hyperlink w:history="true" r:id="Rc6b5beb2987340f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09a0ed062184759">
        <w:r>
          <w:rPr>
            <w:rStyle w:val="Hyperlink"/>
          </w:rPr>
          <w:t xml:space="preserve">KPIs for Australian Public Mental Health Services: PI 13 – Consumer outcomes participation, 2015–2017</w:t>
        </w:r>
      </w:hyperlink>
      <w:r>
        <w:br/>
      </w:r>
      <w:r>
        <w:t xml:space="preserve">       </w:t>
      </w:r>
      <w:hyperlink w:history="true" r:id="Rf60d310f65554302">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a52e4a04c4f3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ba4a66a1af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e4a04c4f34e4c" /><Relationship Type="http://schemas.openxmlformats.org/officeDocument/2006/relationships/header" Target="/word/header1.xml" Id="R089e62ff845a4b3a" /><Relationship Type="http://schemas.openxmlformats.org/officeDocument/2006/relationships/settings" Target="/word/settings.xml" Id="R7cec5f268ab84d3f" /><Relationship Type="http://schemas.openxmlformats.org/officeDocument/2006/relationships/styles" Target="/word/styles.xml" Id="Raa90aeed7d944218" /><Relationship Type="http://schemas.openxmlformats.org/officeDocument/2006/relationships/image" Target="/media/image.gif" Id="R9b0a3c390bc640d3" /><Relationship Type="http://schemas.openxmlformats.org/officeDocument/2006/relationships/image" Target="/media/image2.gif" Id="R843c8c09fae7486c" /><Relationship Type="http://schemas.openxmlformats.org/officeDocument/2006/relationships/numbering" Target="/word/numbering.xml" Id="Rf491f7cb9a0f48ec" /><Relationship Type="http://schemas.openxmlformats.org/officeDocument/2006/relationships/hyperlink" Target="https://meteor.aihw.gov.au/content/584825" TargetMode="External" Id="R60d2b3f928894986" /><Relationship Type="http://schemas.openxmlformats.org/officeDocument/2006/relationships/hyperlink" Target="https://meteor.aihw.gov.au/content/584860" TargetMode="External" Id="R0141bc1d36a544f5" /><Relationship Type="http://schemas.openxmlformats.org/officeDocument/2006/relationships/hyperlink" Target="https://meteor.aihw.gov.au/content/693357" TargetMode="External" Id="R6099d41c23ab42f5" /><Relationship Type="http://schemas.openxmlformats.org/officeDocument/2006/relationships/hyperlink" Target="https://meteor.aihw.gov.au/RegistrationAuthority/12" TargetMode="External" Id="Rb398212d05ed454f" /><Relationship Type="http://schemas.openxmlformats.org/officeDocument/2006/relationships/hyperlink" Target="https://meteor.aihw.gov.au/content/712086" TargetMode="External" Id="R7090d31276f445f1" /><Relationship Type="http://schemas.openxmlformats.org/officeDocument/2006/relationships/hyperlink" Target="https://meteor.aihw.gov.au/RegistrationAuthority/12" TargetMode="External" Id="Rc6b5beb2987340f7" /><Relationship Type="http://schemas.openxmlformats.org/officeDocument/2006/relationships/hyperlink" Target="https://meteor.aihw.gov.au/content/596814" TargetMode="External" Id="Re09a0ed062184759" /><Relationship Type="http://schemas.openxmlformats.org/officeDocument/2006/relationships/hyperlink" Target="https://meteor.aihw.gov.au/RegistrationAuthority/12" TargetMode="External" Id="Rf60d310f65554302" /></Relationships>
</file>

<file path=word/_rels/header1.xml.rels>&#65279;<?xml version="1.0" encoding="utf-8"?><Relationships xmlns="http://schemas.openxmlformats.org/package/2006/relationships"><Relationship Type="http://schemas.openxmlformats.org/officeDocument/2006/relationships/image" Target="/media/image.png" Id="R70ba4a66a1af4944" /></Relationships>
</file>