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857413e90474e" /></Relationships>
</file>

<file path=word/document.xml><?xml version="1.0" encoding="utf-8"?>
<w:document xmlns:r="http://schemas.openxmlformats.org/officeDocument/2006/relationships" xmlns:w="http://schemas.openxmlformats.org/wordprocessingml/2006/main">
  <w:body>
    <w:p>
      <w:pPr>
        <w:pStyle w:val="Title"/>
      </w:pPr>
      <w:r>
        <w:t>Multiple health-care provider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health-care provider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991e515ad48a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f60c1029de49c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'multiple health-care provider' can vary depending on the context and/or collection in which the term is being applied.</w:t>
            </w:r>
            <w:r>
              <w:br/>
            </w:r>
            <w:r>
              <w:br/>
            </w:r>
            <w:r>
              <w:rPr>
                <w:rStyle w:val="row-content-rich-text"/>
              </w:rPr>
              <w:t xml:space="preserve">For example, in the context of reporting non-admitted activity data for activity based funding, 'multiple health-care provider' means three or more health-care providers who deliver care either individually or jointly within a 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0d0282656a49da">
              <w:r>
                <w:rPr>
                  <w:rStyle w:val="Hyperlink"/>
                </w:rPr>
                <w:t xml:space="preserve">Appointment—multiple health care provider indicator </w:t>
              </w:r>
            </w:hyperlink>
          </w:p>
          <w:p>
            <w:pPr>
              <w:spacing w:before="0" w:after="0"/>
            </w:pPr>
            <w:r>
              <w:rPr>
                <w:rStyle w:val="row-content"/>
                <w:color w:val="244061"/>
              </w:rPr>
              <w:t xml:space="preserve">       </w:t>
            </w:r>
            <w:hyperlink w:history="true" r:id="Re54fc996ea6d429e">
              <w:r>
                <w:rPr>
                  <w:rStyle w:val="Hyperlink"/>
                  <w:color w:val="244061"/>
                </w:rPr>
                <w:t xml:space="preserve">WA Health</w:t>
              </w:r>
            </w:hyperlink>
            <w:r>
              <w:rPr>
                <w:rStyle w:val="row-content"/>
                <w:color w:val="244061"/>
              </w:rPr>
              <w:t xml:space="preserve">, Standard 01/06/2017</w:t>
            </w:r>
          </w:p>
          <w:p>
            <w:r>
              <w:br/>
            </w:r>
            <w:hyperlink w:history="true" r:id="Rf9d111661c174e2c">
              <w:r>
                <w:rPr>
                  <w:rStyle w:val="Hyperlink"/>
                </w:rPr>
                <w:t xml:space="preserve">Non-admitted patient service event—multiple health care provider indicator</w:t>
              </w:r>
            </w:hyperlink>
          </w:p>
          <w:p>
            <w:pPr>
              <w:spacing w:before="0" w:after="0"/>
            </w:pPr>
            <w:r>
              <w:rPr>
                <w:rStyle w:val="row-content"/>
                <w:color w:val="244061"/>
              </w:rPr>
              <w:t xml:space="preserve">       </w:t>
            </w:r>
            <w:hyperlink w:history="true" r:id="R18ae0ef2ce8f4343">
              <w:r>
                <w:rPr>
                  <w:rStyle w:val="Hyperlink"/>
                  <w:color w:val="244061"/>
                </w:rPr>
                <w:t xml:space="preserve">Health</w:t>
              </w:r>
            </w:hyperlink>
            <w:r>
              <w:rPr>
                <w:rStyle w:val="row-content"/>
                <w:color w:val="244061"/>
              </w:rPr>
              <w:t xml:space="preserve">, Superseded 05/10/2016</w:t>
            </w:r>
          </w:p>
          <w:p>
            <w:r>
              <w:br/>
            </w:r>
            <w:hyperlink w:history="true" r:id="Rdace4f6dfea442ec">
              <w:r>
                <w:rPr>
                  <w:rStyle w:val="Hyperlink"/>
                </w:rPr>
                <w:t xml:space="preserve">Non-admitted patient service event—multiple health-care provider indicator</w:t>
              </w:r>
            </w:hyperlink>
          </w:p>
          <w:p>
            <w:pPr>
              <w:spacing w:before="0" w:after="0"/>
            </w:pPr>
            <w:r>
              <w:rPr>
                <w:rStyle w:val="row-content"/>
                <w:color w:val="244061"/>
              </w:rPr>
              <w:t xml:space="preserve">       </w:t>
            </w:r>
            <w:hyperlink w:history="true" r:id="Rc43fc822f288489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8937bfde815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404d60ebb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37bfde8154b46" /><Relationship Type="http://schemas.openxmlformats.org/officeDocument/2006/relationships/header" Target="/word/header1.xml" Id="R4527467b6ed04824" /><Relationship Type="http://schemas.openxmlformats.org/officeDocument/2006/relationships/settings" Target="/word/settings.xml" Id="R48d6388642114e9c" /><Relationship Type="http://schemas.openxmlformats.org/officeDocument/2006/relationships/styles" Target="/word/styles.xml" Id="R5723ebd6bf424231" /><Relationship Type="http://schemas.openxmlformats.org/officeDocument/2006/relationships/hyperlink" Target="https://meteor.aihw.gov.au/RegistrationAuthority/12" TargetMode="External" Id="Rb0a991e515ad48a1" /><Relationship Type="http://schemas.openxmlformats.org/officeDocument/2006/relationships/hyperlink" Target="https://meteor.aihw.gov.au/content/274661" TargetMode="External" Id="R97f60c1029de49c6" /><Relationship Type="http://schemas.openxmlformats.org/officeDocument/2006/relationships/hyperlink" Target="https://meteor.aihw.gov.au/content/643163" TargetMode="External" Id="Rc00d0282656a49da" /><Relationship Type="http://schemas.openxmlformats.org/officeDocument/2006/relationships/hyperlink" Target="https://meteor.aihw.gov.au/RegistrationAuthority/2" TargetMode="External" Id="Re54fc996ea6d429e" /><Relationship Type="http://schemas.openxmlformats.org/officeDocument/2006/relationships/hyperlink" Target="https://meteor.aihw.gov.au/content/584610" TargetMode="External" Id="Rf9d111661c174e2c" /><Relationship Type="http://schemas.openxmlformats.org/officeDocument/2006/relationships/hyperlink" Target="https://meteor.aihw.gov.au/RegistrationAuthority/12" TargetMode="External" Id="R18ae0ef2ce8f4343" /><Relationship Type="http://schemas.openxmlformats.org/officeDocument/2006/relationships/hyperlink" Target="https://meteor.aihw.gov.au/content/652537" TargetMode="External" Id="Rdace4f6dfea442ec" /><Relationship Type="http://schemas.openxmlformats.org/officeDocument/2006/relationships/hyperlink" Target="https://meteor.aihw.gov.au/RegistrationAuthority/12" TargetMode="External" Id="Rc43fc822f2884898" /></Relationships>
</file>

<file path=word/_rels/header1.xml.rels>&#65279;<?xml version="1.0" encoding="utf-8"?><Relationships xmlns="http://schemas.openxmlformats.org/package/2006/relationships"><Relationship Type="http://schemas.openxmlformats.org/officeDocument/2006/relationships/image" Target="/media/image.png" Id="R657404d60ebb4c28" /></Relationships>
</file>