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b5f20c8425435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patients on elective surgery waiting lists waiting longer than 365 days,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patients on elective surgery waiting lists waiting longer than 365 days,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patients on elective surgery waiting lists waiting longer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e9cd686df4682">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elective surgery patients, inclusive of all three clinical priority categories that are waiting ready for care, that have waited longer than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8d710d09bb49bf">
              <w:r>
                <w:rPr>
                  <w:rStyle w:val="Hyperlink"/>
                </w:rPr>
                <w:t xml:space="preserve">Service Agreement - Department of Health and Human Services Tasmania: 2014</w:t>
              </w:r>
            </w:hyperlink>
          </w:p>
          <w:p>
            <w:pPr>
              <w:pStyle w:val="registration-status"/>
              <w:spacing w:before="0" w:after="0"/>
            </w:pPr>
            <w:hyperlink w:history="true" r:id="R3f7f30d72c7b485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ba03cd9199413b">
              <w:r>
                <w:rPr>
                  <w:rStyle w:val="Hyperlink"/>
                </w:rPr>
                <w:t xml:space="preserve">Elective surgery access</w:t>
              </w:r>
            </w:hyperlink>
          </w:p>
          <w:p>
            <w:pPr>
              <w:pStyle w:val="registration-status"/>
              <w:spacing w:before="0" w:after="0"/>
            </w:pPr>
            <w:hyperlink w:history="true" r:id="R408418fdf215457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Waiting time is as defined in Waiting time at a census date. It is calculated by subtracting the Listing date for care from the Census date,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indicator is calculated separately for each of the three urgency categories and presented as an average (days).</w:t>
            </w:r>
          </w:p>
          <w:p>
            <w:pPr>
              <w:spacing w:after="160"/>
            </w:pPr>
            <w:r>
              <w:rPr>
                <w:rStyle w:val="row-content-rich-text"/>
              </w:rPr>
              <w:t xml:space="preserve">See Tasmanian wait list procedure code (TWLPC) for a list of indicator procedures.</w:t>
            </w:r>
          </w:p>
          <w:p>
            <w:pPr/>
            <w:r>
              <w:rPr>
                <w:rStyle w:val="row-content-rich-text"/>
              </w:rPr>
              <w:t xml:space="preserve">The definitions applied are consistent with the national definitions used for reporting against the 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(at census date) [TotalWaitingDays] &gt;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on elective surgery waiting lists that are ready for care who have waited longer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e5a18ca0964a9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b25f2f7858af441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dac3da65e224f51">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158022cd00c6482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999f82f593654481">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1, 2 or 3.</w:t>
            </w:r>
          </w:p>
          <w:p>
            <w:r>
              <w:t xml:space="preserve"> </w:t>
            </w:r>
          </w:p>
          <w:p>
            <w:r>
              <w:rPr>
                <w:b/>
                <w:color w:val="000000"/>
              </w:rPr>
              <w:t xml:space="preserve">Data Element / Data Set</w:t>
            </w:r>
          </w:p>
          <w:p>
            <w:hyperlink w:history="true" r:id="R74a6abb7571d40f2">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cd5e4c1b8347c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56e169e534d4e">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581f6b3db2be4144">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ab7759051f6f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c0f0d1445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759051f6f4b46" /><Relationship Type="http://schemas.openxmlformats.org/officeDocument/2006/relationships/header" Target="/word/header1.xml" Id="Rc08ab78aa1574816" /><Relationship Type="http://schemas.openxmlformats.org/officeDocument/2006/relationships/settings" Target="/word/settings.xml" Id="R308d37fd79aa483c" /><Relationship Type="http://schemas.openxmlformats.org/officeDocument/2006/relationships/styles" Target="/word/styles.xml" Id="R4aa0fe0f85b04e6f" /><Relationship Type="http://schemas.openxmlformats.org/officeDocument/2006/relationships/numbering" Target="/word/numbering.xml" Id="Rfb014cb654274ffe" /><Relationship Type="http://schemas.openxmlformats.org/officeDocument/2006/relationships/hyperlink" Target="https://meteor.aihw.gov.au/RegistrationAuthority/15" TargetMode="External" Id="Rcc0e9cd686df4682" /><Relationship Type="http://schemas.openxmlformats.org/officeDocument/2006/relationships/hyperlink" Target="https://meteor.aihw.gov.au/content/581407" TargetMode="External" Id="R1e8d710d09bb49bf" /><Relationship Type="http://schemas.openxmlformats.org/officeDocument/2006/relationships/hyperlink" Target="https://meteor.aihw.gov.au/RegistrationAuthority/15" TargetMode="External" Id="R3f7f30d72c7b485f" /><Relationship Type="http://schemas.openxmlformats.org/officeDocument/2006/relationships/hyperlink" Target="https://meteor.aihw.gov.au/content/511658" TargetMode="External" Id="R8eba03cd9199413b" /><Relationship Type="http://schemas.openxmlformats.org/officeDocument/2006/relationships/hyperlink" Target="https://meteor.aihw.gov.au/RegistrationAuthority/15" TargetMode="External" Id="R408418fdf2154572" /><Relationship Type="http://schemas.openxmlformats.org/officeDocument/2006/relationships/hyperlink" Target="https://meteor.aihw.gov.au/content/416555" TargetMode="External" Id="R83e5a18ca0964a98" /><Relationship Type="http://schemas.openxmlformats.org/officeDocument/2006/relationships/hyperlink" Target="https://meteor.aihw.gov.au/content/416596" TargetMode="External" Id="Rb25f2f7858af441a" /><Relationship Type="http://schemas.openxmlformats.org/officeDocument/2006/relationships/hyperlink" Target="https://meteor.aihw.gov.au/content/448270" TargetMode="External" Id="R4dac3da65e224f51" /><Relationship Type="http://schemas.openxmlformats.org/officeDocument/2006/relationships/hyperlink" Target="https://meteor.aihw.gov.au/content/450936" TargetMode="External" Id="R158022cd00c64828" /><Relationship Type="http://schemas.openxmlformats.org/officeDocument/2006/relationships/hyperlink" Target="https://meteor.aihw.gov.au/content/453179" TargetMode="External" Id="R999f82f593654481" /><Relationship Type="http://schemas.openxmlformats.org/officeDocument/2006/relationships/hyperlink" Target="https://meteor.aihw.gov.au/content/454266" TargetMode="External" Id="R74a6abb7571d40f2" /><Relationship Type="http://schemas.openxmlformats.org/officeDocument/2006/relationships/hyperlink" Target="https://meteor.aihw.gov.au/content/416596" TargetMode="External" Id="R1fcd5e4c1b8347c8" /><Relationship Type="http://schemas.openxmlformats.org/officeDocument/2006/relationships/hyperlink" Target="https://meteor.aihw.gov.au/content/524444" TargetMode="External" Id="Rf5656e169e534d4e" /><Relationship Type="http://schemas.openxmlformats.org/officeDocument/2006/relationships/hyperlink" Target="https://meteor.aihw.gov.au/RegistrationAuthority/15" TargetMode="External" Id="R581f6b3db2be4144" /></Relationships>
</file>

<file path=word/_rels/header1.xml.rels>&#65279;<?xml version="1.0" encoding="utf-8"?><Relationships xmlns="http://schemas.openxmlformats.org/package/2006/relationships"><Relationship Type="http://schemas.openxmlformats.org/officeDocument/2006/relationships/image" Target="/media/image.png" Id="R942c0f0d14454c06" /></Relationships>
</file>