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1fac8d3f464694" /></Relationships>
</file>

<file path=word/document.xml><?xml version="1.0" encoding="utf-8"?>
<w:document xmlns:r="http://schemas.openxmlformats.org/officeDocument/2006/relationships" xmlns:w="http://schemas.openxmlformats.org/wordprocessingml/2006/main">
  <w:body>
    <w:p>
      <w:pPr>
        <w:pStyle w:val="Title"/>
      </w:pPr>
      <w:r>
        <w:t>Service provider organisation—frequency of professional supervision received by Bringing Them Home/Link Up Counsellors,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organisation—frequency of professional supervision received by Bringing Them Home/Link Up Counsellors,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Frequency of professional supervision received by Bringing Them Home/Link Up Counsellors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e645a8e979443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frequency with which professional supervision is received by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98a5c0f704fa4ad9">
              <w:r>
                <w:rPr>
                  <w:rStyle w:val="Hyperlink"/>
                  <w:b/>
                </w:rPr>
                <w:t xml:space="preserve">Bringing Them Home/Link Up Counsellors, </w:t>
              </w:r>
            </w:hyperlink>
            <w:r>
              <w:rPr>
                <w:rStyle w:val="row-content-rich-text"/>
              </w:rPr>
              <w:t xml:space="preserve">within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e8fd7fd5654bdc">
              <w:r>
                <w:rPr>
                  <w:rStyle w:val="Hyperlink"/>
                </w:rPr>
                <w:t xml:space="preserve">Service provider organisation—frequency of professional supervision received by Bringing Them Home/Link Up Counsellors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57d73565aa436a">
              <w:r>
                <w:rPr>
                  <w:rStyle w:val="Hyperlink"/>
                </w:rPr>
                <w:t xml:space="preserve">Frequency of professional supervision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Fortnightly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Monthly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option may be selected.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d87652ce2504f8a">
              <w:r>
                <w:rPr>
                  <w:rStyle w:val="Hyperlink"/>
                </w:rPr>
                <w:t xml:space="preserve">Service provider organisation—number of hours of professional supervision received by Bringing Them Home/Link Up Counsellors, total hours NNNN</w:t>
              </w:r>
            </w:hyperlink>
          </w:p>
          <w:p>
            <w:pPr>
              <w:pStyle w:val="registration-status"/>
              <w:spacing w:before="0" w:after="0"/>
            </w:pPr>
            <w:hyperlink w:history="true" r:id="R40bcdb2904774a83">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a2a5805ff54784">
              <w:r>
                <w:rPr>
                  <w:rStyle w:val="Hyperlink"/>
                </w:rPr>
                <w:t xml:space="preserve">Support for Bringing Them Home/Link Up Counsellors cluster</w:t>
              </w:r>
            </w:hyperlink>
          </w:p>
          <w:p>
            <w:pPr>
              <w:pStyle w:val="registration-status"/>
              <w:spacing w:before="0" w:after="0"/>
            </w:pPr>
            <w:hyperlink w:history="true" r:id="R1dc4438039c3428c">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conditional on a 'Yes' response for Service provider organisation—professional supervision for Bringing Them Home/Link Up Counsellors indicator, yes/no code N.</w:t>
            </w:r>
          </w:p>
          <w:p>
            <w:r>
              <w:br/>
            </w:r>
            <w:r>
              <w:rPr>
                <w:rStyle w:val="row-content"/>
                <w:b/>
                <w:i/>
              </w:rPr>
              <w:t xml:space="preserve">DSS specific information: </w:t>
            </w:r>
          </w:p>
          <w:p>
            <w:r>
              <w:rPr>
                <w:rStyle w:val="row-content"/>
              </w:rPr>
              <w:t xml:space="preserve">This data element is used in conjunction with Service provider organisation—number of hours of professional supervision received by Bringing Them Home/Link Up Counsellors, total hours NNNN to determine the number of hours of professional supervision by the frequency of supervision (i.e. weekly, fortnightly, monthly).</w:t>
            </w:r>
          </w:p>
          <w:p>
            <w:r>
              <w:br/>
            </w:r>
            <w:r>
              <w:br/>
            </w:r>
          </w:p>
        </w:tc>
      </w:tr>
    </w:tbl>
    <w:p/>
    <w:tbl>
      <w:tblPr>
        <w:tblStyle w:val="TableGrid"/>
        <w:tblW w:w="0" w:type="auto"/>
      </w:tblPr>
    </w:tbl>
    <w:p>
      <w:r>
        <w:br/>
      </w:r>
    </w:p>
    <w:sectPr>
      <w:footerReference xmlns:r="http://schemas.openxmlformats.org/officeDocument/2006/relationships" w:type="default" r:id="R12d7c7c6629c4b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579658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848485f3bb4d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d7c7c6629c4b70" /><Relationship Type="http://schemas.openxmlformats.org/officeDocument/2006/relationships/header" Target="/word/header1.xml" Id="R3cf1d843c1114ae7" /><Relationship Type="http://schemas.openxmlformats.org/officeDocument/2006/relationships/settings" Target="/word/settings.xml" Id="Rb1a9de310461453c" /><Relationship Type="http://schemas.openxmlformats.org/officeDocument/2006/relationships/styles" Target="/word/styles.xml" Id="R2847f83cfe39463b" /><Relationship Type="http://schemas.openxmlformats.org/officeDocument/2006/relationships/hyperlink" Target="https://meteor.aihw.gov.au/RegistrationAuthority/6" TargetMode="External" Id="R2ae645a8e979443b" /><Relationship Type="http://schemas.openxmlformats.org/officeDocument/2006/relationships/hyperlink" Target="https://meteor.aihw.gov.au/content/578539" TargetMode="External" Id="R98a5c0f704fa4ad9" /><Relationship Type="http://schemas.openxmlformats.org/officeDocument/2006/relationships/hyperlink" Target="https://meteor.aihw.gov.au/content/579642" TargetMode="External" Id="R43e8fd7fd5654bdc" /><Relationship Type="http://schemas.openxmlformats.org/officeDocument/2006/relationships/hyperlink" Target="https://meteor.aihw.gov.au/content/579611" TargetMode="External" Id="R1457d73565aa436a" /><Relationship Type="http://schemas.openxmlformats.org/officeDocument/2006/relationships/hyperlink" Target="https://meteor.aihw.gov.au/content/579622" TargetMode="External" Id="R1d87652ce2504f8a" /><Relationship Type="http://schemas.openxmlformats.org/officeDocument/2006/relationships/hyperlink" Target="https://meteor.aihw.gov.au/RegistrationAuthority/6" TargetMode="External" Id="R40bcdb2904774a83" /><Relationship Type="http://schemas.openxmlformats.org/officeDocument/2006/relationships/hyperlink" Target="https://meteor.aihw.gov.au/content/579059" TargetMode="External" Id="R08a2a5805ff54784" /><Relationship Type="http://schemas.openxmlformats.org/officeDocument/2006/relationships/hyperlink" Target="https://meteor.aihw.gov.au/RegistrationAuthority/6" TargetMode="External" Id="R1dc4438039c3428c" /></Relationships>
</file>

<file path=word/_rels/header1.xml.rels>&#65279;<?xml version="1.0" encoding="utf-8"?><Relationships xmlns="http://schemas.openxmlformats.org/package/2006/relationships"><Relationship Type="http://schemas.openxmlformats.org/officeDocument/2006/relationships/image" Target="/media/image.png" Id="R45848485f3bb4d35" /></Relationships>
</file>