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2c6d5c769461b"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Percentage of clients with family members staying during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a2edef28c44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04e5d179e4ed4">
              <w:r>
                <w:rPr>
                  <w:rStyle w:val="Hyperlink"/>
                </w:rPr>
                <w:t xml:space="preserve">Client—percentage of clients with family members staying during residential treatment/rehabilitation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2daa6c0db345a5">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4a1d1b2a84ee6">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5394a89f82e4c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Completion of this data element is conditional on a ‘yes’ response to </w:t>
            </w:r>
            <w:hyperlink w:history="true" r:id="Rac1ecea0b59846d3">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9fc88c951d10481f">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7a03b39702747d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the data element: Service provider organisation—provision for families in residential accommodation indicator, yes/no code N.</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the Aboriginal and Torres Strait Islander standalone substance use service.</w:t>
            </w:r>
          </w:p>
          <w:p>
            <w:r>
              <w:br/>
            </w:r>
            <w:r>
              <w:br/>
            </w:r>
            <w:hyperlink w:history="true" r:id="R17d5397332d446f3">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41d2ab8734348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w:t>
            </w:r>
            <w:r>
              <w:rPr>
                <w:rStyle w:val="row-content"/>
              </w:rPr>
              <w:t xml:space="preserve">con</w:t>
            </w:r>
            <w:r>
              <w:rPr>
                <w:rStyle w:val="row-content"/>
              </w:rPr>
              <w:t xml:space="preserve">ditional on a ‘yes’ response to </w:t>
            </w:r>
            <w:hyperlink w:history="true" r:id="R3f99d23a35b741d4">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ed4aaa9631364e5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219f472124e49f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Completion of this data element is conditional on a ‘yes’ response to </w:t>
            </w:r>
            <w:hyperlink w:history="true" r:id="Rb22eabb6d17f42f2">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4461be235f12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f7f0f0ed2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1be235f124a73" /><Relationship Type="http://schemas.openxmlformats.org/officeDocument/2006/relationships/header" Target="/word/header1.xml" Id="R189c4efc857a45d0" /><Relationship Type="http://schemas.openxmlformats.org/officeDocument/2006/relationships/settings" Target="/word/settings.xml" Id="R3a111a6883be44eb" /><Relationship Type="http://schemas.openxmlformats.org/officeDocument/2006/relationships/styles" Target="/word/styles.xml" Id="R7b75cbd32063456a" /><Relationship Type="http://schemas.openxmlformats.org/officeDocument/2006/relationships/hyperlink" Target="https://meteor.aihw.gov.au/RegistrationAuthority/6" TargetMode="External" Id="Rcfaa2edef28c4486" /><Relationship Type="http://schemas.openxmlformats.org/officeDocument/2006/relationships/hyperlink" Target="https://meteor.aihw.gov.au/content/576170" TargetMode="External" Id="Rc2504e5d179e4ed4" /><Relationship Type="http://schemas.openxmlformats.org/officeDocument/2006/relationships/hyperlink" Target="https://meteor.aihw.gov.au/content/352691" TargetMode="External" Id="Ra42daa6c0db345a5" /><Relationship Type="http://schemas.openxmlformats.org/officeDocument/2006/relationships/hyperlink" Target="https://meteor.aihw.gov.au/content/664760" TargetMode="External" Id="Rfd44a1d1b2a84ee6" /><Relationship Type="http://schemas.openxmlformats.org/officeDocument/2006/relationships/hyperlink" Target="https://meteor.aihw.gov.au/RegistrationAuthority/6" TargetMode="External" Id="R15394a89f82e4c92" /><Relationship Type="http://schemas.openxmlformats.org/officeDocument/2006/relationships/hyperlink" Target="https://meteor.aihw.gov.au/content/576123" TargetMode="External" Id="Rac1ecea0b59846d3" /><Relationship Type="http://schemas.openxmlformats.org/officeDocument/2006/relationships/hyperlink" Target="https://meteor.aihw.gov.au/content/561172" TargetMode="External" Id="R9fc88c951d10481f" /><Relationship Type="http://schemas.openxmlformats.org/officeDocument/2006/relationships/hyperlink" Target="https://meteor.aihw.gov.au/RegistrationAuthority/6" TargetMode="External" Id="R97a03b39702747d7" /><Relationship Type="http://schemas.openxmlformats.org/officeDocument/2006/relationships/hyperlink" Target="https://meteor.aihw.gov.au/content/664861" TargetMode="External" Id="R17d5397332d446f3" /><Relationship Type="http://schemas.openxmlformats.org/officeDocument/2006/relationships/hyperlink" Target="https://meteor.aihw.gov.au/RegistrationAuthority/6" TargetMode="External" Id="Rb41d2ab873434830" /><Relationship Type="http://schemas.openxmlformats.org/officeDocument/2006/relationships/hyperlink" Target="https://meteor.aihw.gov.au/content/576123" TargetMode="External" Id="R3f99d23a35b741d4" /><Relationship Type="http://schemas.openxmlformats.org/officeDocument/2006/relationships/hyperlink" Target="https://meteor.aihw.gov.au/content/664879" TargetMode="External" Id="Red4aaa9631364e59" /><Relationship Type="http://schemas.openxmlformats.org/officeDocument/2006/relationships/hyperlink" Target="https://meteor.aihw.gov.au/RegistrationAuthority/6" TargetMode="External" Id="Ra219f472124e49f2" /><Relationship Type="http://schemas.openxmlformats.org/officeDocument/2006/relationships/hyperlink" Target="https://meteor.aihw.gov.au/content/576123" TargetMode="External" Id="Rb22eabb6d17f42f2" /></Relationships>
</file>

<file path=word/_rels/header1.xml.rels>&#65279;<?xml version="1.0" encoding="utf-8"?><Relationships xmlns="http://schemas.openxmlformats.org/package/2006/relationships"><Relationship Type="http://schemas.openxmlformats.org/officeDocument/2006/relationships/image" Target="/media/image.png" Id="R359f7f0f0ed243d0" /></Relationships>
</file>