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39d5b6cd185446b" /></Relationships>
</file>

<file path=word/document.xml><?xml version="1.0" encoding="utf-8"?>
<w:document xmlns:r="http://schemas.openxmlformats.org/officeDocument/2006/relationships" xmlns:w="http://schemas.openxmlformats.org/wordprocessingml/2006/main">
  <w:body>
    <w:p>
      <w:pPr>
        <w:pStyle w:val="Title"/>
      </w:pPr>
      <w:r>
        <w:t>Person—second degree relative cancer history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Person—second degree relative cancer history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574043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ba861522f7a4b47">
              <w:r>
                <w:rPr>
                  <w:rStyle w:val="Hyperlink"/>
                  <w:color w:val="244061"/>
                </w:rPr>
                <w:t xml:space="preserve">Health</w:t>
              </w:r>
            </w:hyperlink>
            <w:r>
              <w:rPr>
                <w:rStyle w:val="row-content"/>
                <w:color w:val="244061"/>
              </w:rPr>
              <w:t xml:space="preserve">, Standard 04/02/2015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 person has any </w:t>
            </w:r>
            <w:hyperlink w:tooltip="A second degree relative of an individual is an uncle, aunt, nephew, niece, grandparent, grandchild or half-sibling of the individual.&#10;A second degree relative shares approximately one quarter of their genes with the individual." w:history="true" r:id="Rc95f3d1fd2274ae5">
              <w:r>
                <w:rPr>
                  <w:rStyle w:val="Hyperlink"/>
                  <w:b/>
                </w:rPr>
                <w:t xml:space="preserve">second degree relatives</w:t>
              </w:r>
            </w:hyperlink>
            <w:r>
              <w:rPr>
                <w:rStyle w:val="row-content-rich-text"/>
              </w:rPr>
              <w:t xml:space="preserve"> with a current or prior diagnosis of cancer from a medical professional.</w:t>
            </w:r>
          </w:p>
          <w:p>
            <w:pPr/>
            <w:r>
              <w:rPr>
                <w:rStyle w:val="row-content-rich-text"/>
              </w:rPr>
              <w:t xml:space="preserve">A medical professional includes medical specialists (such as oncologists or pediatricians) and general practitioners.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f36f88576fe4ced">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658b21cc336e4f94">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96dcef00d2214aa4">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8af7a61cee549f2">
              <w:r>
                <w:rPr>
                  <w:rStyle w:val="Hyperlink"/>
                </w:rPr>
                <w:t xml:space="preserve">Second degree relative cancer history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an individual has any </w:t>
            </w:r>
            <w:hyperlink w:tooltip="A second degree relative of an individual is an uncle, aunt, nephew, niece, grandparent, grandchild or half-sibling of the individual.&#10;A second degree relative shares approximately one quarter of their genes with the individual." w:history="true" r:id="R7162ad702db8403c">
              <w:r>
                <w:rPr>
                  <w:rStyle w:val="Hyperlink"/>
                  <w:b/>
                </w:rPr>
                <w:t xml:space="preserve">second degree relatives</w:t>
              </w:r>
            </w:hyperlink>
            <w:r>
              <w:rPr>
                <w:rStyle w:val="row-content-rich-text"/>
              </w:rPr>
              <w:t xml:space="preserve"> with a current or prior diagnosis of cancer from a medical professional.</w:t>
            </w:r>
          </w:p>
          <w:p>
            <w:pPr/>
            <w:r>
              <w:rPr>
                <w:rStyle w:val="row-content-rich-text"/>
              </w:rPr>
              <w:t xml:space="preserve">A medical professional includes medical specialists (such as oncologists or pediatricians) and general practitioners.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63bb296e4474cfd">
              <w:r>
                <w:rPr>
                  <w:rStyle w:val="Hyperlink"/>
                </w:rPr>
                <w:t xml:space="preserve">Client characteristic</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87b9e3b0f444436">
              <w:r>
                <w:rPr>
                  <w:rStyle w:val="Hyperlink"/>
                </w:rPr>
                <w:t xml:space="preserve">Person—second degree relative cancer history indicator, yes/no/not applicable/unknown/not stated/inadequately described code N</w:t>
              </w:r>
            </w:hyperlink>
          </w:p>
          <w:p>
            <w:pPr>
              <w:spacing w:before="0" w:after="0"/>
            </w:pPr>
            <w:r>
              <w:rPr>
                <w:rStyle w:val="row-content"/>
                <w:color w:val="244061"/>
              </w:rPr>
              <w:t xml:space="preserve">       </w:t>
            </w:r>
            <w:hyperlink w:history="true" r:id="Rcdca9343ef2f436a">
              <w:r>
                <w:rPr>
                  <w:rStyle w:val="Hyperlink"/>
                  <w:color w:val="244061"/>
                </w:rPr>
                <w:t xml:space="preserve">Health</w:t>
              </w:r>
            </w:hyperlink>
            <w:r>
              <w:rPr>
                <w:rStyle w:val="row-content"/>
                <w:color w:val="244061"/>
              </w:rPr>
              <w:t xml:space="preserve">, Standard 04/02/2015</w:t>
            </w:r>
          </w:p>
          <w:p>
            <w:r>
              <w:br/>
            </w:r>
          </w:p>
        </w:tc>
      </w:tr>
    </w:tbl>
    <w:p>
      <w:r>
        <w:br/>
      </w:r>
      <w:r>
        <w:br/>
      </w:r>
    </w:p>
    <w:sectPr>
      <w:footerReference xmlns:r="http://schemas.openxmlformats.org/officeDocument/2006/relationships" w:type="default" r:id="R48e645de9af6443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574043</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4037a1f7296413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8e645de9af6443d" /><Relationship Type="http://schemas.openxmlformats.org/officeDocument/2006/relationships/header" Target="/word/header1.xml" Id="Rb0ae6baaf2a1479e" /><Relationship Type="http://schemas.openxmlformats.org/officeDocument/2006/relationships/settings" Target="/word/settings.xml" Id="Rea1ee727d71d4f47" /><Relationship Type="http://schemas.openxmlformats.org/officeDocument/2006/relationships/styles" Target="/word/styles.xml" Id="R94e50ff58f064433" /><Relationship Type="http://schemas.openxmlformats.org/officeDocument/2006/relationships/hyperlink" Target="https://meteor.aihw.gov.au/RegistrationAuthority/12" TargetMode="External" Id="Rdba861522f7a4b47" /><Relationship Type="http://schemas.openxmlformats.org/officeDocument/2006/relationships/hyperlink" Target="https://meteor.aihw.gov.au/content/494469" TargetMode="External" Id="Rc95f3d1fd2274ae5" /><Relationship Type="http://schemas.openxmlformats.org/officeDocument/2006/relationships/hyperlink" Target="https://meteor.aihw.gov.au/content/268955" TargetMode="External" Id="R1f36f88576fe4ced" /><Relationship Type="http://schemas.openxmlformats.org/officeDocument/2006/relationships/hyperlink" Target="https://www.ag.gov.au/Publications/Pages/AustralianGovernmentGuidelinesontheRecognitionofSexandGender.aspx" TargetMode="External" Id="R658b21cc336e4f94" /><Relationship Type="http://schemas.openxmlformats.org/officeDocument/2006/relationships/hyperlink" Target="http://abs.gov.au/AUSSTATS/abs@.nsf/Lookup/1200.0.55.012Main+Features12016?OpenDocument" TargetMode="External" Id="R96dcef00d2214aa4" /><Relationship Type="http://schemas.openxmlformats.org/officeDocument/2006/relationships/hyperlink" Target="https://meteor.aihw.gov.au/content/574041" TargetMode="External" Id="R48af7a61cee549f2" /><Relationship Type="http://schemas.openxmlformats.org/officeDocument/2006/relationships/hyperlink" Target="https://meteor.aihw.gov.au/content/494469" TargetMode="External" Id="R7162ad702db8403c" /><Relationship Type="http://schemas.openxmlformats.org/officeDocument/2006/relationships/hyperlink" Target="https://meteor.aihw.gov.au/content/357187" TargetMode="External" Id="Rf63bb296e4474cfd" /><Relationship Type="http://schemas.openxmlformats.org/officeDocument/2006/relationships/hyperlink" Target="https://meteor.aihw.gov.au/content/574045" TargetMode="External" Id="R087b9e3b0f444436" /><Relationship Type="http://schemas.openxmlformats.org/officeDocument/2006/relationships/hyperlink" Target="https://meteor.aihw.gov.au/RegistrationAuthority/12" TargetMode="External" Id="Rcdca9343ef2f436a" /></Relationships>
</file>

<file path=word/_rels/header1.xml.rels>&#65279;<?xml version="1.0" encoding="utf-8"?><Relationships xmlns="http://schemas.openxmlformats.org/package/2006/relationships"><Relationship Type="http://schemas.openxmlformats.org/officeDocument/2006/relationships/image" Target="/media/image.png" Id="Rb4037a1f7296413e" /></Relationships>
</file>