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0df186cccae4101" /></Relationships>
</file>

<file path=word/document.xml><?xml version="1.0" encoding="utf-8"?>
<w:document xmlns:r="http://schemas.openxmlformats.org/officeDocument/2006/relationships" xmlns:w="http://schemas.openxmlformats.org/wordprocessingml/2006/main">
  <w:body>
    <w:p>
      <w:pPr>
        <w:pStyle w:val="Title"/>
      </w:pPr>
      <w:r>
        <w:t>Service provider organisation—comment, extended text 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organisation—comment, extended text 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Comment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Additional comments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573918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260e2943af4b56">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Any other information pertaining to the service provider organisation that is not elsewhere specified,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bccd191a4914651">
              <w:r>
                <w:rPr>
                  <w:rStyle w:val="Hyperlink"/>
                </w:rPr>
                <w:t xml:space="preserve">Service provider organisation—comment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ca2570e62245bd">
              <w:r>
                <w:rPr>
                  <w:rStyle w:val="Hyperlink"/>
                </w:rPr>
                <w:t xml:space="preserve">Extended text 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2147483647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6c367c26ef4f5b">
              <w:r>
                <w:rPr>
                  <w:rStyle w:val="Hyperlink"/>
                </w:rPr>
                <w:t xml:space="preserve">Aboriginal and Torres Strait Islander primary health-care service episodes of care cluster</w:t>
              </w:r>
            </w:hyperlink>
          </w:p>
          <w:p>
            <w:pPr>
              <w:spacing w:before="0" w:after="0"/>
            </w:pPr>
            <w:r>
              <w:rPr>
                <w:rStyle w:val="row-content"/>
                <w:color w:val="244061"/>
              </w:rPr>
              <w:t xml:space="preserve">       </w:t>
            </w:r>
            <w:hyperlink w:history="true" r:id="Rf0a4dc7f017f48ef">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capture notes and/or comments about episodes of care and/or client contacts in the Aboriginal and Torres Strait Islander primary health-care service.</w:t>
            </w:r>
          </w:p>
          <w:p>
            <w:r>
              <w:br/>
            </w:r>
            <w:r>
              <w:br/>
            </w:r>
            <w:hyperlink w:history="true" r:id="Rd9d2e7951a4842d3">
              <w:r>
                <w:rPr>
                  <w:rStyle w:val="Hyperlink"/>
                </w:rPr>
                <w:t xml:space="preserve">Aboriginal and Torres Strait Islander primary health-care services episodes of care cluster</w:t>
              </w:r>
            </w:hyperlink>
          </w:p>
          <w:p>
            <w:pPr>
              <w:spacing w:before="0" w:after="0"/>
            </w:pPr>
            <w:r>
              <w:rPr>
                <w:rStyle w:val="row-content"/>
                <w:color w:val="244061"/>
              </w:rPr>
              <w:t xml:space="preserve">       </w:t>
            </w:r>
            <w:hyperlink w:history="true" r:id="R2f93cfb6fedc4cc8">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capture notes and/or comments about episodes of care and/or client contacts in the Aboriginal and Torres Strait Islander primary health-care service.</w:t>
            </w:r>
          </w:p>
          <w:p>
            <w:r>
              <w:br/>
            </w:r>
            <w:r>
              <w:br/>
            </w:r>
            <w:hyperlink w:history="true" r:id="R2275f59ec48b4149">
              <w:r>
                <w:rPr>
                  <w:rStyle w:val="Hyperlink"/>
                </w:rPr>
                <w:t xml:space="preserve">OATSIH Services Reporting (OSR) DSS 2008-09 </w:t>
              </w:r>
            </w:hyperlink>
          </w:p>
          <w:p>
            <w:pPr>
              <w:spacing w:before="0" w:after="0"/>
            </w:pPr>
            <w:r>
              <w:rPr>
                <w:rStyle w:val="row-content"/>
                <w:color w:val="244061"/>
              </w:rPr>
              <w:t xml:space="preserve">       </w:t>
            </w:r>
            <w:hyperlink w:history="true" r:id="Re9b241eb0d5c467b">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This data element corresponds to Part E: General Comments section of the OATSIH Services Reporting questionnaire. It allows the respondent to provide comments relating to staffing issues; resource issues; achievements and success stories.</w:t>
            </w:r>
          </w:p>
          <w:p>
            <w:r>
              <w:br/>
            </w:r>
            <w:r>
              <w:br/>
            </w:r>
            <w:hyperlink w:history="true" r:id="R735e77ae128143b1">
              <w:r>
                <w:rPr>
                  <w:rStyle w:val="Hyperlink"/>
                </w:rPr>
                <w:t xml:space="preserve">OATSIH Services Reporting (OSR) DSS 2009-10 </w:t>
              </w:r>
            </w:hyperlink>
          </w:p>
          <w:p>
            <w:pPr>
              <w:spacing w:before="0" w:after="0"/>
            </w:pPr>
            <w:r>
              <w:rPr>
                <w:rStyle w:val="row-content"/>
                <w:color w:val="244061"/>
              </w:rPr>
              <w:t xml:space="preserve">       </w:t>
            </w:r>
            <w:hyperlink w:history="true" r:id="R695b5e85b5d4462d">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corresponds to Part E: General Comments section of the OATSIH Services Reporting questionnaire. It allows the respondent to provide comments relating to staffing issues; resource issues; achievements and success stories.</w:t>
            </w:r>
          </w:p>
          <w:p>
            <w:r>
              <w:br/>
            </w:r>
            <w:r>
              <w:br/>
            </w:r>
            <w:hyperlink w:history="true" r:id="R740db560d7d545f4">
              <w:r>
                <w:rPr>
                  <w:rStyle w:val="Hyperlink"/>
                </w:rPr>
                <w:t xml:space="preserve">OATSIH Services Reporting (OSR) DSS 2010-11</w:t>
              </w:r>
            </w:hyperlink>
          </w:p>
          <w:p>
            <w:pPr>
              <w:spacing w:before="0" w:after="0"/>
            </w:pPr>
            <w:r>
              <w:rPr>
                <w:rStyle w:val="row-content"/>
                <w:color w:val="244061"/>
              </w:rPr>
              <w:t xml:space="preserve">       </w:t>
            </w:r>
            <w:hyperlink w:history="true" r:id="R0a68b2616eae4bee">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This data element corresponds to Part E: General Comments section of the OATSIH Services Reporting questionnaire. It allows the respondent to provide comments relating to staffing issues; resource issues; achievements and success stories.</w:t>
            </w:r>
          </w:p>
          <w:p>
            <w:r>
              <w:br/>
            </w:r>
            <w:r>
              <w:br/>
            </w:r>
            <w:hyperlink w:history="true" r:id="R5373dd0054ed4cac">
              <w:r>
                <w:rPr>
                  <w:rStyle w:val="Hyperlink"/>
                </w:rPr>
                <w:t xml:space="preserve">OATSIH Services Reporting (OSR) DSS 2011–12 </w:t>
              </w:r>
            </w:hyperlink>
          </w:p>
          <w:p>
            <w:pPr>
              <w:spacing w:before="0" w:after="0"/>
            </w:pPr>
            <w:r>
              <w:rPr>
                <w:rStyle w:val="row-content"/>
                <w:color w:val="244061"/>
              </w:rPr>
              <w:t xml:space="preserve">       </w:t>
            </w:r>
            <w:hyperlink w:history="true" r:id="R6ae344b8fcf04a3d">
              <w:r>
                <w:rPr>
                  <w:rStyle w:val="Hyperlink"/>
                  <w:color w:val="244061"/>
                </w:rPr>
                <w:t xml:space="preserve">Indigenous</w:t>
              </w:r>
            </w:hyperlink>
            <w:r>
              <w:rPr>
                <w:rStyle w:val="row-content"/>
                <w:color w:val="244061"/>
              </w:rPr>
              <w:t xml:space="preserve">, Superseded 07/04/2024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This data element corresponds to Part E: General Comments section of the OATSIH Services Reporting questionnaire. It allows the respondent to provide comments relating to staffing issues; resource issues; achievements and success stories.</w:t>
            </w:r>
          </w:p>
          <w:p>
            <w:r>
              <w:br/>
            </w:r>
            <w:r>
              <w:br/>
            </w:r>
            <w:hyperlink w:history="true" r:id="Rfc22db9646b24ad3">
              <w:r>
                <w:rPr>
                  <w:rStyle w:val="Hyperlink"/>
                </w:rPr>
                <w:t xml:space="preserve">Online Services Report (OSR) DSS 2020–21</w:t>
              </w:r>
            </w:hyperlink>
          </w:p>
          <w:p>
            <w:pPr>
              <w:spacing w:before="0" w:after="0"/>
            </w:pPr>
            <w:r>
              <w:rPr>
                <w:rStyle w:val="row-content"/>
                <w:color w:val="244061"/>
              </w:rPr>
              <w:t xml:space="preserve">       </w:t>
            </w:r>
            <w:hyperlink w:history="true" r:id="Re505bb46b8ef40bc">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on:</w:t>
            </w:r>
          </w:p>
          <w:p>
            <w:pPr>
              <w:pStyle w:val="ListParagraph"/>
              <w:numPr>
                <w:ilvl w:val="0"/>
                <w:numId w:val="2"/>
              </w:numPr>
            </w:pPr>
            <w:r>
              <w:rPr>
                <w:rStyle w:val="row-content"/>
              </w:rPr>
              <w:t xml:space="preserve">a 'CODE 1 Yes' response to </w:t>
            </w:r>
            <w:hyperlink w:history="true" r:id="Ref211613a6464868">
              <w:r>
                <w:rPr>
                  <w:rStyle w:val="Hyperlink"/>
                </w:rPr>
                <w:t xml:space="preserve">Organisation—incorporation flag, yes/no code N</w:t>
              </w:r>
            </w:hyperlink>
            <w:r>
              <w:rPr>
                <w:rStyle w:val="row-content"/>
              </w:rPr>
              <w:t xml:space="preserve"> AND a 'CODE 6 Other' response to </w:t>
            </w:r>
            <w:hyperlink w:history="true" r:id="Rd58298fd33cb4e9d">
              <w:r>
                <w:rPr>
                  <w:rStyle w:val="Hyperlink"/>
                </w:rPr>
                <w:t xml:space="preserve">Organisation—incorporation type, Aboriginal and Torres Strait Islander code N</w:t>
              </w:r>
            </w:hyperlink>
          </w:p>
          <w:p>
            <w:r>
              <w:rPr>
                <w:rStyle w:val="row-content"/>
              </w:rPr>
              <w:t xml:space="preserve">OR</w:t>
            </w:r>
          </w:p>
          <w:p>
            <w:pPr>
              <w:pStyle w:val="ListParagraph"/>
              <w:numPr>
                <w:ilvl w:val="0"/>
                <w:numId w:val="3"/>
              </w:numPr>
            </w:pPr>
            <w:r>
              <w:rPr>
                <w:rStyle w:val="row-content"/>
              </w:rPr>
              <w:t xml:space="preserve">a 'CODE 1 Yes' response to </w:t>
            </w:r>
            <w:hyperlink w:history="true" r:id="Re295e707e79b42a5">
              <w:r>
                <w:rPr>
                  <w:rStyle w:val="Hyperlink"/>
                </w:rPr>
                <w:t xml:space="preserve">Service provider organisation—governing body flag, yes/no code N</w:t>
              </w:r>
            </w:hyperlink>
            <w:r>
              <w:rPr>
                <w:rStyle w:val="row-content"/>
              </w:rPr>
              <w:t xml:space="preserve"> AND a 'CODE 1 Yes' response to </w:t>
            </w:r>
            <w:hyperlink w:history="true" r:id="Rb62c1e938e2743e3">
              <w:r>
                <w:rPr>
                  <w:rStyle w:val="Hyperlink"/>
                </w:rPr>
                <w:t xml:space="preserve">Service provider organisation—governing body members training flag, yes/no code N</w:t>
              </w:r>
            </w:hyperlink>
            <w:r>
              <w:rPr>
                <w:rStyle w:val="row-content"/>
              </w:rPr>
              <w:t xml:space="preserve"> AND a 'CODE 88 Other' response to </w:t>
            </w:r>
            <w:hyperlink w:history="true" r:id="R70a79e32a1f944dd">
              <w:r>
                <w:rPr>
                  <w:rStyle w:val="Hyperlink"/>
                </w:rPr>
                <w:t xml:space="preserve">Service provider organisation—training provider, governance body training provider code N[N]</w:t>
              </w:r>
            </w:hyperlink>
            <w:r>
              <w:rPr>
                <w:rStyle w:val="row-content"/>
              </w:rPr>
              <w:t xml:space="preserve"> </w:t>
            </w:r>
          </w:p>
          <w:p>
            <w:r>
              <w:rPr>
                <w:rStyle w:val="row-content"/>
              </w:rPr>
              <w:t xml:space="preserve">OR</w:t>
            </w:r>
          </w:p>
          <w:p>
            <w:pPr>
              <w:pStyle w:val="ListParagraph"/>
              <w:numPr>
                <w:ilvl w:val="0"/>
                <w:numId w:val="4"/>
              </w:numPr>
            </w:pPr>
            <w:r>
              <w:rPr>
                <w:rStyle w:val="row-content"/>
              </w:rPr>
              <w:t xml:space="preserve">a 'CODE 1 Yes' response to </w:t>
            </w:r>
            <w:hyperlink w:history="true" r:id="Rd9eb8b8cb25a4967">
              <w:r>
                <w:rPr>
                  <w:rStyle w:val="Hyperlink"/>
                </w:rPr>
                <w:t xml:space="preserve">Service provider organisation—governing body flag, yes/no code N</w:t>
              </w:r>
            </w:hyperlink>
            <w:r>
              <w:rPr>
                <w:rStyle w:val="row-content"/>
              </w:rPr>
              <w:t xml:space="preserve"> AND a 'CODE 1 Yes' response to </w:t>
            </w:r>
            <w:hyperlink w:history="true" r:id="Rdcec7c44a2634a0d">
              <w:r>
                <w:rPr>
                  <w:rStyle w:val="Hyperlink"/>
                </w:rPr>
                <w:t xml:space="preserve">Service provider organisation—governance body members appointed for a skill set flag, yes/no code N</w:t>
              </w:r>
            </w:hyperlink>
            <w:r>
              <w:rPr>
                <w:rStyle w:val="row-content"/>
              </w:rPr>
              <w:t xml:space="preserve"> AND a 'CODE 88 Other' response to </w:t>
            </w:r>
            <w:hyperlink w:history="true" r:id="R96c31ef334f647bc">
              <w:r>
                <w:rPr>
                  <w:rStyle w:val="Hyperlink"/>
                </w:rPr>
                <w:t xml:space="preserve">Person—skill set type, governance body member skill type code N[N]</w:t>
              </w:r>
            </w:hyperlink>
            <w:r>
              <w:rPr>
                <w:rStyle w:val="row-content"/>
              </w:rPr>
              <w:t xml:space="preserve"> </w:t>
            </w:r>
          </w:p>
          <w:p>
            <w:r>
              <w:rPr>
                <w:rStyle w:val="row-content"/>
              </w:rPr>
              <w:t xml:space="preserve">OR</w:t>
            </w:r>
          </w:p>
          <w:p>
            <w:pPr>
              <w:pStyle w:val="ListParagraph"/>
              <w:numPr>
                <w:ilvl w:val="0"/>
                <w:numId w:val="5"/>
              </w:numPr>
            </w:pPr>
            <w:r>
              <w:rPr>
                <w:rStyle w:val="row-content"/>
              </w:rPr>
              <w:t xml:space="preserve">a 'CODE 1 Yes' response to </w:t>
            </w:r>
            <w:hyperlink w:history="true" r:id="R5c7d7e971e564c16">
              <w:r>
                <w:rPr>
                  <w:rStyle w:val="Hyperlink"/>
                </w:rPr>
                <w:t xml:space="preserve">Service provider organisation—data estimated indicator, yes/no code N</w:t>
              </w:r>
            </w:hyperlink>
            <w:r>
              <w:rPr>
                <w:rStyle w:val="row-content"/>
              </w:rPr>
              <w:t xml:space="preserve"> for the episodes of care </w:t>
            </w:r>
          </w:p>
          <w:p>
            <w:r>
              <w:rPr>
                <w:rStyle w:val="row-content"/>
              </w:rPr>
              <w:t xml:space="preserve">OR</w:t>
            </w:r>
          </w:p>
          <w:p>
            <w:pPr>
              <w:pStyle w:val="ListParagraph"/>
              <w:numPr>
                <w:ilvl w:val="0"/>
                <w:numId w:val="6"/>
              </w:numPr>
            </w:pPr>
            <w:r>
              <w:rPr>
                <w:rStyle w:val="row-content"/>
              </w:rPr>
              <w:t xml:space="preserve">a 'CODE 1 Yes' response to </w:t>
            </w:r>
            <w:hyperlink w:history="true" r:id="Rb34e1711612b45ea">
              <w:r>
                <w:rPr>
                  <w:rStyle w:val="Hyperlink"/>
                </w:rPr>
                <w:t xml:space="preserve">Service provider organisation—data estimated indicator, yes/no code N</w:t>
              </w:r>
            </w:hyperlink>
            <w:r>
              <w:rPr>
                <w:rStyle w:val="row-content"/>
              </w:rPr>
              <w:t xml:space="preserve"> for the client numbers.</w:t>
            </w:r>
          </w:p>
          <w:p>
            <w:r>
              <w:br/>
            </w:r>
            <w:r>
              <w:rPr>
                <w:rStyle w:val="row-content"/>
                <w:b/>
                <w:i/>
              </w:rPr>
              <w:t xml:space="preserve">DSS specific information: </w:t>
            </w:r>
          </w:p>
          <w:p>
            <w:r>
              <w:rPr>
                <w:rStyle w:val="row-content"/>
              </w:rPr>
              <w:t xml:space="preserve">In the OSR DSS, this data element is used to report details of the 'Other' responses or details about the method used to estimate episodes of care and/or client numbers.</w:t>
            </w:r>
          </w:p>
          <w:p>
            <w:r>
              <w:br/>
            </w:r>
            <w:r>
              <w:br/>
            </w:r>
          </w:p>
        </w:tc>
      </w:tr>
    </w:tbl>
    <w:p/>
    <w:tbl>
      <w:tblPr>
        <w:tblStyle w:val="TableGrid"/>
        <w:tblW w:w="0" w:type="auto"/>
      </w:tblPr>
    </w:tbl>
    <w:p>
      <w:r>
        <w:br/>
      </w:r>
    </w:p>
    <w:sectPr>
      <w:footerReference xmlns:r="http://schemas.openxmlformats.org/officeDocument/2006/relationships" w:type="default" r:id="Rbebe232999934a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573918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b40a8b0c1b4a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be232999934a7b" /><Relationship Type="http://schemas.openxmlformats.org/officeDocument/2006/relationships/header" Target="/word/header1.xml" Id="R4cd7682a973a4191" /><Relationship Type="http://schemas.openxmlformats.org/officeDocument/2006/relationships/settings" Target="/word/settings.xml" Id="R67c7fc46faf64667" /><Relationship Type="http://schemas.openxmlformats.org/officeDocument/2006/relationships/styles" Target="/word/styles.xml" Id="R0ef2b02400584671" /><Relationship Type="http://schemas.openxmlformats.org/officeDocument/2006/relationships/hyperlink" Target="https://meteor.aihw.gov.au/RegistrationAuthority/6" TargetMode="External" Id="R9a260e2943af4b56" /><Relationship Type="http://schemas.openxmlformats.org/officeDocument/2006/relationships/hyperlink" Target="https://meteor.aihw.gov.au/content/573915" TargetMode="External" Id="Rebccd191a4914651" /><Relationship Type="http://schemas.openxmlformats.org/officeDocument/2006/relationships/hyperlink" Target="https://meteor.aihw.gov.au/content/536173" TargetMode="External" Id="R2bca2570e62245bd" /><Relationship Type="http://schemas.openxmlformats.org/officeDocument/2006/relationships/hyperlink" Target="https://meteor.aihw.gov.au/content/676943" TargetMode="External" Id="R976c367c26ef4f5b" /><Relationship Type="http://schemas.openxmlformats.org/officeDocument/2006/relationships/hyperlink" Target="https://meteor.aihw.gov.au/RegistrationAuthority/6" TargetMode="External" Id="Rf0a4dc7f017f48ef" /><Relationship Type="http://schemas.openxmlformats.org/officeDocument/2006/relationships/hyperlink" Target="https://meteor.aihw.gov.au/content/564717" TargetMode="External" Id="Rd9d2e7951a4842d3" /><Relationship Type="http://schemas.openxmlformats.org/officeDocument/2006/relationships/hyperlink" Target="https://meteor.aihw.gov.au/RegistrationAuthority/6" TargetMode="External" Id="R2f93cfb6fedc4cc8" /><Relationship Type="http://schemas.openxmlformats.org/officeDocument/2006/relationships/hyperlink" Target="https://meteor.aihw.gov.au/content/664755" TargetMode="External" Id="R2275f59ec48b4149" /><Relationship Type="http://schemas.openxmlformats.org/officeDocument/2006/relationships/hyperlink" Target="https://meteor.aihw.gov.au/RegistrationAuthority/6" TargetMode="External" Id="Re9b241eb0d5c467b" /><Relationship Type="http://schemas.openxmlformats.org/officeDocument/2006/relationships/hyperlink" Target="https://meteor.aihw.gov.au/content/664857" TargetMode="External" Id="R735e77ae128143b1" /><Relationship Type="http://schemas.openxmlformats.org/officeDocument/2006/relationships/hyperlink" Target="https://meteor.aihw.gov.au/RegistrationAuthority/6" TargetMode="External" Id="R695b5e85b5d4462d" /><Relationship Type="http://schemas.openxmlformats.org/officeDocument/2006/relationships/hyperlink" Target="https://meteor.aihw.gov.au/content/561081" TargetMode="External" Id="R740db560d7d545f4" /><Relationship Type="http://schemas.openxmlformats.org/officeDocument/2006/relationships/hyperlink" Target="https://meteor.aihw.gov.au/RegistrationAuthority/6" TargetMode="External" Id="R0a68b2616eae4bee" /><Relationship Type="http://schemas.openxmlformats.org/officeDocument/2006/relationships/hyperlink" Target="https://meteor.aihw.gov.au/content/664875" TargetMode="External" Id="R5373dd0054ed4cac" /><Relationship Type="http://schemas.openxmlformats.org/officeDocument/2006/relationships/hyperlink" Target="https://meteor.aihw.gov.au/RegistrationAuthority/6" TargetMode="External" Id="R6ae344b8fcf04a3d" /><Relationship Type="http://schemas.openxmlformats.org/officeDocument/2006/relationships/hyperlink" Target="https://meteor.aihw.gov.au/content/754789" TargetMode="External" Id="Rfc22db9646b24ad3" /><Relationship Type="http://schemas.openxmlformats.org/officeDocument/2006/relationships/hyperlink" Target="https://meteor.aihw.gov.au/RegistrationAuthority/6" TargetMode="External" Id="Re505bb46b8ef40bc" /><Relationship Type="http://schemas.openxmlformats.org/officeDocument/2006/relationships/numbering" Target="/word/numbering.xml" Id="Reaa17924bfe84ec2" /><Relationship Type="http://schemas.openxmlformats.org/officeDocument/2006/relationships/hyperlink" Target="https://meteor.aihw.gov.au/content/754912" TargetMode="External" Id="Ref211613a6464868" /><Relationship Type="http://schemas.openxmlformats.org/officeDocument/2006/relationships/hyperlink" Target="https://meteor.aihw.gov.au/content/754926" TargetMode="External" Id="Rd58298fd33cb4e9d" /><Relationship Type="http://schemas.openxmlformats.org/officeDocument/2006/relationships/hyperlink" Target="https://meteor.aihw.gov.au/content/755423" TargetMode="External" Id="Re295e707e79b42a5" /><Relationship Type="http://schemas.openxmlformats.org/officeDocument/2006/relationships/hyperlink" Target="https://meteor.aihw.gov.au/content/564393" TargetMode="External" Id="Rb62c1e938e2743e3" /><Relationship Type="http://schemas.openxmlformats.org/officeDocument/2006/relationships/hyperlink" Target="https://meteor.aihw.gov.au/content/755473" TargetMode="External" Id="R70a79e32a1f944dd" /><Relationship Type="http://schemas.openxmlformats.org/officeDocument/2006/relationships/hyperlink" Target="https://meteor.aihw.gov.au/content/755423" TargetMode="External" Id="Rd9eb8b8cb25a4967" /><Relationship Type="http://schemas.openxmlformats.org/officeDocument/2006/relationships/hyperlink" Target="https://meteor.aihw.gov.au/content/755515" TargetMode="External" Id="Rdcec7c44a2634a0d" /><Relationship Type="http://schemas.openxmlformats.org/officeDocument/2006/relationships/hyperlink" Target="https://meteor.aihw.gov.au/content/755530" TargetMode="External" Id="R96c31ef334f647bc" /><Relationship Type="http://schemas.openxmlformats.org/officeDocument/2006/relationships/hyperlink" Target="https://meteor.aihw.gov.au/content/755639" TargetMode="External" Id="R5c7d7e971e564c16" /><Relationship Type="http://schemas.openxmlformats.org/officeDocument/2006/relationships/hyperlink" Target="https://meteor.aihw.gov.au/content/755639" TargetMode="External" Id="Rb34e1711612b45ea" /></Relationships>
</file>

<file path=word/_rels/header1.xml.rels>&#65279;<?xml version="1.0" encoding="utf-8"?><Relationships xmlns="http://schemas.openxmlformats.org/package/2006/relationships"><Relationship Type="http://schemas.openxmlformats.org/officeDocument/2006/relationships/image" Target="/media/image.png" Id="Rd8b40a8b0c1b4a30" /></Relationships>
</file>