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b0544a0fe74644"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e58f1ee9747e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07177333d54db9">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d71b9efb148ae">
              <w:r>
                <w:rPr>
                  <w:rStyle w:val="Hyperlink"/>
                  <w:color w:val="244061"/>
                </w:rPr>
                <w:t xml:space="preserve">Health</w:t>
              </w:r>
            </w:hyperlink>
            <w:r>
              <w:rPr>
                <w:rStyle w:val="row-content"/>
                <w:color w:val="244061"/>
              </w:rPr>
              <w:t xml:space="preserve">, Standard 13/11/2014</w:t>
            </w:r>
          </w:p>
          <w:p>
            <w:pPr>
              <w:spacing w:before="0" w:after="0"/>
            </w:pPr>
            <w:hyperlink w:history="true" r:id="R6702a7abed8e46c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7942ddf232446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0b40c70f194867">
              <w:r>
                <w:rPr>
                  <w:rStyle w:val="Hyperlink"/>
                </w:rPr>
                <w:t xml:space="preserve">Quality accreditation/certification standard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fdfd3607fd473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9406fb41c415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c6c41b591014ce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459789d50f44ce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e79f3954fdd40df">
              <w:r>
                <w:rPr>
                  <w:rStyle w:val="Hyperlink"/>
                  <w:color w:val="244061"/>
                </w:rPr>
                <w:t xml:space="preserve">Disability</w:t>
              </w:r>
            </w:hyperlink>
            <w:r>
              <w:rPr>
                <w:rStyle w:val="row-content"/>
                <w:color w:val="244061"/>
              </w:rPr>
              <w:t xml:space="preserve">, Standard 07/10/2014</w:t>
            </w:r>
          </w:p>
          <w:p>
            <w:pPr>
              <w:spacing w:before="0" w:after="0"/>
            </w:pPr>
            <w:hyperlink w:history="true" r:id="R12d8257d8b054ded">
              <w:r>
                <w:rPr>
                  <w:rStyle w:val="Hyperlink"/>
                  <w:color w:val="244061"/>
                </w:rPr>
                <w:t xml:space="preserve">Early Childhood</w:t>
              </w:r>
            </w:hyperlink>
            <w:r>
              <w:rPr>
                <w:rStyle w:val="row-content"/>
                <w:color w:val="244061"/>
              </w:rPr>
              <w:t xml:space="preserve">, Standard 21/05/2010</w:t>
            </w:r>
          </w:p>
          <w:p>
            <w:pPr>
              <w:spacing w:before="0" w:after="0"/>
            </w:pPr>
            <w:hyperlink w:history="true" r:id="R42ad09f5448644c4">
              <w:r>
                <w:rPr>
                  <w:rStyle w:val="Hyperlink"/>
                  <w:color w:val="244061"/>
                </w:rPr>
                <w:t xml:space="preserve">Health</w:t>
              </w:r>
            </w:hyperlink>
            <w:r>
              <w:rPr>
                <w:rStyle w:val="row-content"/>
                <w:color w:val="244061"/>
              </w:rPr>
              <w:t xml:space="preserve">, Standard 01/03/2005</w:t>
            </w:r>
          </w:p>
          <w:p>
            <w:pPr>
              <w:spacing w:before="0" w:after="0"/>
            </w:pPr>
            <w:hyperlink w:history="true" r:id="R53a1eaff4d8042d2">
              <w:r>
                <w:rPr>
                  <w:rStyle w:val="Hyperlink"/>
                  <w:color w:val="244061"/>
                </w:rPr>
                <w:t xml:space="preserve">Homelessness</w:t>
              </w:r>
            </w:hyperlink>
            <w:r>
              <w:rPr>
                <w:rStyle w:val="row-content"/>
                <w:color w:val="244061"/>
              </w:rPr>
              <w:t xml:space="preserve">, Standard 23/08/2010</w:t>
            </w:r>
          </w:p>
          <w:p>
            <w:pPr>
              <w:spacing w:before="0" w:after="0"/>
            </w:pPr>
            <w:hyperlink w:history="true" r:id="R31ba755af51d45de">
              <w:r>
                <w:rPr>
                  <w:rStyle w:val="Hyperlink"/>
                  <w:color w:val="244061"/>
                </w:rPr>
                <w:t xml:space="preserve">Housing assistance</w:t>
              </w:r>
            </w:hyperlink>
            <w:r>
              <w:rPr>
                <w:rStyle w:val="row-content"/>
                <w:color w:val="244061"/>
              </w:rPr>
              <w:t xml:space="preserve">, Standard 23/08/2010</w:t>
            </w:r>
          </w:p>
          <w:p>
            <w:pPr>
              <w:spacing w:before="0" w:after="0"/>
            </w:pPr>
            <w:hyperlink w:history="true" r:id="Ree51d187c11f4c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7720dc143d4019">
              <w:r>
                <w:rPr>
                  <w:rStyle w:val="Hyperlink"/>
                  <w:color w:val="244061"/>
                </w:rPr>
                <w:t xml:space="preserve">Indigenous</w:t>
              </w:r>
            </w:hyperlink>
            <w:r>
              <w:rPr>
                <w:rStyle w:val="row-content"/>
                <w:color w:val="244061"/>
              </w:rPr>
              <w:t xml:space="preserve">, Standard 16/09/2014</w:t>
            </w:r>
          </w:p>
          <w:p>
            <w:pPr>
              <w:spacing w:before="0" w:after="0"/>
            </w:pPr>
            <w:hyperlink w:history="true" r:id="Rbf2aa1cb9c0c43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f170fb74734218">
              <w:r>
                <w:rPr>
                  <w:rStyle w:val="Hyperlink"/>
                  <w:color w:val="244061"/>
                </w:rPr>
                <w:t xml:space="preserve">Tasmanian Health</w:t>
              </w:r>
            </w:hyperlink>
            <w:r>
              <w:rPr>
                <w:rStyle w:val="row-content"/>
                <w:color w:val="244061"/>
              </w:rPr>
              <w:t xml:space="preserve">, Standard 27/05/2020</w:t>
            </w:r>
          </w:p>
          <w:p>
            <w:pPr>
              <w:spacing w:before="0" w:after="0"/>
            </w:pPr>
            <w:hyperlink w:history="true" r:id="Rc716a49109dd478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e1c0a44fef4412">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ad4cc06c9e774da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eae5b6780a43ff">
              <w:r>
                <w:rPr>
                  <w:rStyle w:val="Hyperlink"/>
                </w:rPr>
                <w:t xml:space="preserve">OATSIH Services Reporting (OSR) accreditation cluster</w:t>
              </w:r>
            </w:hyperlink>
          </w:p>
          <w:p>
            <w:pPr>
              <w:spacing w:before="0" w:after="0"/>
            </w:pPr>
            <w:r>
              <w:rPr>
                <w:rStyle w:val="row-content"/>
                <w:color w:val="244061"/>
              </w:rPr>
              <w:t xml:space="preserve">       </w:t>
            </w:r>
            <w:hyperlink w:history="true" r:id="R89134802c41d437c">
              <w:r>
                <w:rPr>
                  <w:rStyle w:val="Hyperlink"/>
                  <w:color w:val="244061"/>
                </w:rPr>
                <w:t xml:space="preserve">Indigenous</w:t>
              </w:r>
            </w:hyperlink>
            <w:r>
              <w:rPr>
                <w:rStyle w:val="row-content"/>
                <w:color w:val="244061"/>
              </w:rPr>
              <w:t xml:space="preserve">, Standard 07/12/2017</w:t>
            </w:r>
          </w:p>
          <w:p>
            <w:r>
              <w:br/>
            </w:r>
            <w:hyperlink w:history="true" r:id="Rf6c8fd5c003946d9">
              <w:r>
                <w:rPr>
                  <w:rStyle w:val="Hyperlink"/>
                </w:rPr>
                <w:t xml:space="preserve">OATSIH Services Reporting (OSR) service details cluster</w:t>
              </w:r>
            </w:hyperlink>
          </w:p>
          <w:p>
            <w:pPr>
              <w:spacing w:before="0" w:after="0"/>
            </w:pPr>
            <w:r>
              <w:rPr>
                <w:rStyle w:val="row-content"/>
                <w:color w:val="244061"/>
              </w:rPr>
              <w:t xml:space="preserve">       </w:t>
            </w:r>
            <w:hyperlink w:history="true" r:id="Rebe1191969484ed7">
              <w:r>
                <w:rPr>
                  <w:rStyle w:val="Hyperlink"/>
                  <w:color w:val="244061"/>
                </w:rPr>
                <w:t xml:space="preserve">Indigenous</w:t>
              </w:r>
            </w:hyperlink>
            <w:r>
              <w:rPr>
                <w:rStyle w:val="row-content"/>
                <w:color w:val="244061"/>
              </w:rPr>
              <w:t xml:space="preserve">, Standard 16/09/2014</w:t>
            </w:r>
          </w:p>
          <w:p>
            <w:r>
              <w:br/>
            </w:r>
            <w:hyperlink w:history="true" r:id="Rb61d1d34d7b1456d">
              <w:r>
                <w:rPr>
                  <w:rStyle w:val="Hyperlink"/>
                </w:rPr>
                <w:t xml:space="preserve">OATSIH Services Reporting (OSR) service details cluster</w:t>
              </w:r>
            </w:hyperlink>
          </w:p>
          <w:p>
            <w:pPr>
              <w:spacing w:before="0" w:after="0"/>
            </w:pPr>
            <w:r>
              <w:rPr>
                <w:rStyle w:val="row-content"/>
                <w:color w:val="244061"/>
              </w:rPr>
              <w:t xml:space="preserve">       </w:t>
            </w:r>
            <w:hyperlink w:history="true" r:id="R1449ef43381d45f1">
              <w:r>
                <w:rPr>
                  <w:rStyle w:val="Hyperlink"/>
                  <w:color w:val="244061"/>
                </w:rPr>
                <w:t xml:space="preserve">Indigenous</w:t>
              </w:r>
            </w:hyperlink>
            <w:r>
              <w:rPr>
                <w:rStyle w:val="row-content"/>
                <w:color w:val="244061"/>
              </w:rPr>
              <w:t xml:space="preserve">, Superseded 07/12/2017</w:t>
            </w:r>
          </w:p>
          <w:p>
            <w:r>
              <w:br/>
            </w:r>
            <w:hyperlink w:history="true" r:id="Raae94f9b1e1d48b6">
              <w:r>
                <w:rPr>
                  <w:rStyle w:val="Hyperlink"/>
                </w:rPr>
                <w:t xml:space="preserve">OATSIH Services Reporting (OSR) service details cluster </w:t>
              </w:r>
            </w:hyperlink>
          </w:p>
          <w:p>
            <w:pPr>
              <w:spacing w:before="0" w:after="0"/>
            </w:pPr>
            <w:r>
              <w:rPr>
                <w:rStyle w:val="row-content"/>
                <w:color w:val="244061"/>
              </w:rPr>
              <w:t xml:space="preserve">       </w:t>
            </w:r>
            <w:hyperlink w:history="true" r:id="R557c751842274b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ae82c00ff6d41a5">
              <w:r>
                <w:rPr>
                  <w:rStyle w:val="Hyperlink"/>
                </w:rPr>
                <w:t xml:space="preserve">Online Services Report (OSR) DSS 2020–21</w:t>
              </w:r>
            </w:hyperlink>
          </w:p>
          <w:p>
            <w:pPr>
              <w:spacing w:before="0" w:after="0"/>
            </w:pPr>
            <w:r>
              <w:rPr>
                <w:rStyle w:val="row-content"/>
                <w:color w:val="244061"/>
              </w:rPr>
              <w:t xml:space="preserve">       </w:t>
            </w:r>
            <w:hyperlink w:history="true" r:id="R45464fe5443f419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f54fcf4968174b10">
              <w:r>
                <w:rPr>
                  <w:rStyle w:val="Hyperlink"/>
                  <w:b/>
                </w:rPr>
                <w:t xml:space="preserve">funded organisation</w:t>
              </w:r>
            </w:hyperlink>
            <w:r>
              <w:rPr>
                <w:rStyle w:val="row-content"/>
              </w:rPr>
              <w:t xml:space="preserve"> has:</w:t>
            </w:r>
          </w:p>
          <w:p>
            <w:pPr>
              <w:pStyle w:val="ListParagraph"/>
              <w:numPr>
                <w:ilvl w:val="0"/>
                <w:numId w:val="2"/>
              </w:numPr>
            </w:pPr>
            <w:r>
              <w:rPr>
                <w:rStyle w:val="row-content"/>
              </w:rPr>
              <w:t xml:space="preserve">current clinical Royal Australian College of General Practitioners (RACGP) standards accreditation</w:t>
            </w:r>
          </w:p>
          <w:p>
            <w:pPr>
              <w:pStyle w:val="ListParagraph"/>
              <w:numPr>
                <w:ilvl w:val="0"/>
                <w:numId w:val="2"/>
              </w:numPr>
            </w:pPr>
            <w:r>
              <w:rPr>
                <w:rStyle w:val="row-content"/>
              </w:rPr>
              <w:t xml:space="preserve">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4c70450fc6b1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34c608596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0450fc6b14c31" /><Relationship Type="http://schemas.openxmlformats.org/officeDocument/2006/relationships/header" Target="/word/header1.xml" Id="R209ffb87b1644fc7" /><Relationship Type="http://schemas.openxmlformats.org/officeDocument/2006/relationships/settings" Target="/word/settings.xml" Id="Re2950501ccac4585" /><Relationship Type="http://schemas.openxmlformats.org/officeDocument/2006/relationships/styles" Target="/word/styles.xml" Id="R3ca2ed85fb0c481c" /><Relationship Type="http://schemas.openxmlformats.org/officeDocument/2006/relationships/hyperlink" Target="https://meteor.aihw.gov.au/RegistrationAuthority/6" TargetMode="External" Id="Rff3e58f1ee9747e5" /><Relationship Type="http://schemas.openxmlformats.org/officeDocument/2006/relationships/hyperlink" Target="https://meteor.aihw.gov.au/content/435942" TargetMode="External" Id="R0007177333d54db9" /><Relationship Type="http://schemas.openxmlformats.org/officeDocument/2006/relationships/hyperlink" Target="https://meteor.aihw.gov.au/RegistrationAuthority/12" TargetMode="External" Id="R0e6d71b9efb148ae" /><Relationship Type="http://schemas.openxmlformats.org/officeDocument/2006/relationships/hyperlink" Target="https://meteor.aihw.gov.au/RegistrationAuthority/6" TargetMode="External" Id="R6702a7abed8e46c3" /><Relationship Type="http://schemas.openxmlformats.org/officeDocument/2006/relationships/hyperlink" Target="https://meteor.aihw.gov.au/content/269022" TargetMode="External" Id="R797942ddf2324463" /><Relationship Type="http://schemas.openxmlformats.org/officeDocument/2006/relationships/hyperlink" Target="https://meteor.aihw.gov.au/content/269293" TargetMode="External" Id="Re50b40c70f194867" /><Relationship Type="http://schemas.openxmlformats.org/officeDocument/2006/relationships/hyperlink" Target="https://meteor.aihw.gov.au/content/270732" TargetMode="External" Id="R23fdfd3607fd4737" /><Relationship Type="http://schemas.openxmlformats.org/officeDocument/2006/relationships/hyperlink" Target="https://meteor.aihw.gov.au/RegistrationAuthority/24" TargetMode="External" Id="Redd9406fb41c4153" /><Relationship Type="http://schemas.openxmlformats.org/officeDocument/2006/relationships/hyperlink" Target="https://meteor.aihw.gov.au/RegistrationAuthority/23" TargetMode="External" Id="Rdc6c41b591014cef" /><Relationship Type="http://schemas.openxmlformats.org/officeDocument/2006/relationships/hyperlink" Target="https://meteor.aihw.gov.au/RegistrationAuthority/1" TargetMode="External" Id="R9459789d50f44cea" /><Relationship Type="http://schemas.openxmlformats.org/officeDocument/2006/relationships/hyperlink" Target="https://meteor.aihw.gov.au/RegistrationAuthority/16" TargetMode="External" Id="R0e79f3954fdd40df" /><Relationship Type="http://schemas.openxmlformats.org/officeDocument/2006/relationships/hyperlink" Target="https://meteor.aihw.gov.au/RegistrationAuthority/13" TargetMode="External" Id="R12d8257d8b054ded" /><Relationship Type="http://schemas.openxmlformats.org/officeDocument/2006/relationships/hyperlink" Target="https://meteor.aihw.gov.au/RegistrationAuthority/12" TargetMode="External" Id="R42ad09f5448644c4" /><Relationship Type="http://schemas.openxmlformats.org/officeDocument/2006/relationships/hyperlink" Target="https://meteor.aihw.gov.au/RegistrationAuthority/14" TargetMode="External" Id="R53a1eaff4d8042d2" /><Relationship Type="http://schemas.openxmlformats.org/officeDocument/2006/relationships/hyperlink" Target="https://meteor.aihw.gov.au/RegistrationAuthority/11" TargetMode="External" Id="R31ba755af51d45de" /><Relationship Type="http://schemas.openxmlformats.org/officeDocument/2006/relationships/hyperlink" Target="https://meteor.aihw.gov.au/RegistrationAuthority/3" TargetMode="External" Id="Ree51d187c11f4c71" /><Relationship Type="http://schemas.openxmlformats.org/officeDocument/2006/relationships/hyperlink" Target="https://meteor.aihw.gov.au/RegistrationAuthority/6" TargetMode="External" Id="R777720dc143d4019" /><Relationship Type="http://schemas.openxmlformats.org/officeDocument/2006/relationships/hyperlink" Target="https://meteor.aihw.gov.au/RegistrationAuthority/8" TargetMode="External" Id="Rbf2aa1cb9c0c4396" /><Relationship Type="http://schemas.openxmlformats.org/officeDocument/2006/relationships/hyperlink" Target="https://meteor.aihw.gov.au/RegistrationAuthority/15" TargetMode="External" Id="Ra4f170fb74734218" /><Relationship Type="http://schemas.openxmlformats.org/officeDocument/2006/relationships/hyperlink" Target="https://meteor.aihw.gov.au/RegistrationAuthority/2" TargetMode="External" Id="Rc716a49109dd478b" /><Relationship Type="http://schemas.openxmlformats.org/officeDocument/2006/relationships/hyperlink" Target="https://meteor.aihw.gov.au/content/435964" TargetMode="External" Id="Rd4e1c0a44fef4412" /><Relationship Type="http://schemas.openxmlformats.org/officeDocument/2006/relationships/hyperlink" Target="https://meteor.aihw.gov.au/RegistrationAuthority/12" TargetMode="External" Id="Rad4cc06c9e774da7" /><Relationship Type="http://schemas.openxmlformats.org/officeDocument/2006/relationships/hyperlink" Target="https://meteor.aihw.gov.au/content/664737" TargetMode="External" Id="Rb0eae5b6780a43ff" /><Relationship Type="http://schemas.openxmlformats.org/officeDocument/2006/relationships/hyperlink" Target="https://meteor.aihw.gov.au/RegistrationAuthority/6" TargetMode="External" Id="R89134802c41d437c" /><Relationship Type="http://schemas.openxmlformats.org/officeDocument/2006/relationships/hyperlink" Target="https://meteor.aihw.gov.au/content/562988" TargetMode="External" Id="Rf6c8fd5c003946d9" /><Relationship Type="http://schemas.openxmlformats.org/officeDocument/2006/relationships/hyperlink" Target="https://meteor.aihw.gov.au/RegistrationAuthority/6" TargetMode="External" Id="Rebe1191969484ed7" /><Relationship Type="http://schemas.openxmlformats.org/officeDocument/2006/relationships/hyperlink" Target="https://meteor.aihw.gov.au/content/683058" TargetMode="External" Id="Rb61d1d34d7b1456d" /><Relationship Type="http://schemas.openxmlformats.org/officeDocument/2006/relationships/hyperlink" Target="https://meteor.aihw.gov.au/RegistrationAuthority/6" TargetMode="External" Id="R1449ef43381d45f1" /><Relationship Type="http://schemas.openxmlformats.org/officeDocument/2006/relationships/hyperlink" Target="https://meteor.aihw.gov.au/content/683118" TargetMode="External" Id="Raae94f9b1e1d48b6" /><Relationship Type="http://schemas.openxmlformats.org/officeDocument/2006/relationships/hyperlink" Target="https://meteor.aihw.gov.au/RegistrationAuthority/6" TargetMode="External" Id="R557c751842274b01" /><Relationship Type="http://schemas.openxmlformats.org/officeDocument/2006/relationships/hyperlink" Target="https://meteor.aihw.gov.au/content/754789" TargetMode="External" Id="R4ae82c00ff6d41a5" /><Relationship Type="http://schemas.openxmlformats.org/officeDocument/2006/relationships/hyperlink" Target="https://meteor.aihw.gov.au/RegistrationAuthority/6" TargetMode="External" Id="R45464fe5443f4196" /><Relationship Type="http://schemas.openxmlformats.org/officeDocument/2006/relationships/hyperlink" Target="https://meteor.aihw.gov.au/content/787038" TargetMode="External" Id="Rf54fcf4968174b10" /><Relationship Type="http://schemas.openxmlformats.org/officeDocument/2006/relationships/numbering" Target="/word/numbering.xml" Id="Rd910009925574c91" /></Relationships>
</file>

<file path=word/_rels/header1.xml.rels>&#65279;<?xml version="1.0" encoding="utf-8"?><Relationships xmlns="http://schemas.openxmlformats.org/package/2006/relationships"><Relationship Type="http://schemas.openxmlformats.org/officeDocument/2006/relationships/image" Target="/media/image.png" Id="Rf8534c6085964967" /></Relationships>
</file>