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868b2dcdd42ac"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864acd0c64e6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f431db5e1d468c">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c0196fb184b2b">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2a2cd6c3334a6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d384d72e624ec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f250ba5aaa97491c">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4cb9349ae9054269">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Commonwealth Department of Health's Remoteness area locator, available on the DoctorConnect website. The website can be accessed via the following link:</w:t>
            </w:r>
          </w:p>
          <w:p>
            <w:hyperlink w:history="true" r:id="Rd93989e6812042bc">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2014. DoctorConnect. Viewed 23 April 2014,</w:t>
            </w:r>
          </w:p>
          <w:p>
            <w:hyperlink w:history="true" r:id="R0e1abde1a2894dab">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19cef5a4dd4578">
              <w:r>
                <w:rPr>
                  <w:rStyle w:val="Hyperlink"/>
                </w:rPr>
                <w:t xml:space="preserve">Person—geographic remoteness, classification (ASGS-RA) N</w:t>
              </w:r>
            </w:hyperlink>
          </w:p>
          <w:p>
            <w:pPr>
              <w:pStyle w:val="registration-status"/>
              <w:spacing w:before="0" w:after="0"/>
            </w:pPr>
            <w:hyperlink w:history="true" r:id="Rea53d3efeb724a4e">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31343f1ef41a8">
              <w:r>
                <w:rPr>
                  <w:rStyle w:val="Hyperlink"/>
                </w:rPr>
                <w:t xml:space="preserve">National Bowel Cancer Screening Program NBEDS 2014-18</w:t>
              </w:r>
            </w:hyperlink>
          </w:p>
          <w:p>
            <w:pPr>
              <w:pStyle w:val="registration-status"/>
              <w:spacing w:before="0" w:after="0"/>
            </w:pPr>
            <w:hyperlink w:history="true" r:id="R9a414bbbfa1a46b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1aaa1f8a2ba49ae">
              <w:r>
                <w:rPr>
                  <w:rStyle w:val="Hyperlink"/>
                </w:rPr>
                <w:t xml:space="preserve">National Bowel Cancer Screening Program: PI 01-Participation rate</w:t>
              </w:r>
            </w:hyperlink>
          </w:p>
          <w:p>
            <w:pPr>
              <w:pStyle w:val="registration-status"/>
              <w:spacing w:before="0" w:after="0"/>
            </w:pPr>
            <w:hyperlink w:history="true" r:id="Rdf1dfa9352234211">
              <w:r>
                <w:rPr>
                  <w:rStyle w:val="Hyperlink"/>
                  <w:color w:val="244061"/>
                </w:rPr>
                <w:t xml:space="preserve">Health</w:t>
              </w:r>
            </w:hyperlink>
            <w:r>
              <w:rPr>
                <w:rStyle w:val="row-content"/>
                <w:color w:val="244061"/>
              </w:rPr>
              <w:t xml:space="preserve">, Superseded 06/09/2018</w:t>
            </w:r>
          </w:p>
          <w:p>
            <w:r>
              <w:br/>
            </w:r>
            <w:hyperlink w:history="true" r:id="Re1587e94e6034018">
              <w:r>
                <w:rPr>
                  <w:rStyle w:val="Hyperlink"/>
                </w:rPr>
                <w:t xml:space="preserve">National Bowel Cancer Screening Program: PI 02-Screening positivity rate</w:t>
              </w:r>
            </w:hyperlink>
          </w:p>
          <w:p>
            <w:pPr>
              <w:pStyle w:val="registration-status"/>
              <w:spacing w:before="0" w:after="0"/>
            </w:pPr>
            <w:hyperlink w:history="true" r:id="R5f7be32a7ce947ab">
              <w:r>
                <w:rPr>
                  <w:rStyle w:val="Hyperlink"/>
                  <w:color w:val="244061"/>
                </w:rPr>
                <w:t xml:space="preserve">Health</w:t>
              </w:r>
            </w:hyperlink>
            <w:r>
              <w:rPr>
                <w:rStyle w:val="row-content"/>
                <w:color w:val="244061"/>
              </w:rPr>
              <w:t xml:space="preserve">, Superseded 06/09/2018</w:t>
            </w:r>
          </w:p>
          <w:p>
            <w:r>
              <w:br/>
            </w:r>
            <w:hyperlink w:history="true" r:id="R1f7520ae279149b2">
              <w:r>
                <w:rPr>
                  <w:rStyle w:val="Hyperlink"/>
                </w:rPr>
                <w:t xml:space="preserve">National Bowel Cancer Screening Program: PI 03-Diagnostic assessment rate</w:t>
              </w:r>
            </w:hyperlink>
          </w:p>
          <w:p>
            <w:pPr>
              <w:pStyle w:val="registration-status"/>
              <w:spacing w:before="0" w:after="0"/>
            </w:pPr>
            <w:hyperlink w:history="true" r:id="R57ab42c09e7841e4">
              <w:r>
                <w:rPr>
                  <w:rStyle w:val="Hyperlink"/>
                  <w:color w:val="244061"/>
                </w:rPr>
                <w:t xml:space="preserve">Health</w:t>
              </w:r>
            </w:hyperlink>
            <w:r>
              <w:rPr>
                <w:rStyle w:val="row-content"/>
                <w:color w:val="244061"/>
              </w:rPr>
              <w:t xml:space="preserve">, Superseded 06/09/2018</w:t>
            </w:r>
          </w:p>
          <w:p>
            <w:r>
              <w:br/>
            </w:r>
            <w:hyperlink w:history="true" r:id="R2f9c5f2818eb4bc0">
              <w:r>
                <w:rPr>
                  <w:rStyle w:val="Hyperlink"/>
                </w:rPr>
                <w:t xml:space="preserve">National Bowel Cancer Screening Program: PI 04-Time between positive screen and diagnostic assessment</w:t>
              </w:r>
            </w:hyperlink>
          </w:p>
          <w:p>
            <w:pPr>
              <w:pStyle w:val="registration-status"/>
              <w:spacing w:before="0" w:after="0"/>
            </w:pPr>
            <w:hyperlink w:history="true" r:id="Rf9b6c96691ac42e0">
              <w:r>
                <w:rPr>
                  <w:rStyle w:val="Hyperlink"/>
                  <w:color w:val="244061"/>
                </w:rPr>
                <w:t xml:space="preserve">Health</w:t>
              </w:r>
            </w:hyperlink>
            <w:r>
              <w:rPr>
                <w:rStyle w:val="row-content"/>
                <w:color w:val="244061"/>
              </w:rPr>
              <w:t xml:space="preserve">, Superseded 06/09/2018</w:t>
            </w:r>
          </w:p>
          <w:p>
            <w:r>
              <w:br/>
            </w:r>
            <w:hyperlink w:history="true" r:id="Rfc4659452acd48c2">
              <w:r>
                <w:rPr>
                  <w:rStyle w:val="Hyperlink"/>
                </w:rPr>
                <w:t xml:space="preserve">National Bowel Cancer Screening Program: PI 05a-Adenoma detection rate</w:t>
              </w:r>
            </w:hyperlink>
          </w:p>
          <w:p>
            <w:pPr>
              <w:pStyle w:val="registration-status"/>
              <w:spacing w:before="0" w:after="0"/>
            </w:pPr>
            <w:hyperlink w:history="true" r:id="R6431dbaffbb14d8e">
              <w:r>
                <w:rPr>
                  <w:rStyle w:val="Hyperlink"/>
                  <w:color w:val="244061"/>
                </w:rPr>
                <w:t xml:space="preserve">Health</w:t>
              </w:r>
            </w:hyperlink>
            <w:r>
              <w:rPr>
                <w:rStyle w:val="row-content"/>
                <w:color w:val="244061"/>
              </w:rPr>
              <w:t xml:space="preserve">, Superseded 06/09/2018</w:t>
            </w:r>
          </w:p>
          <w:p>
            <w:r>
              <w:br/>
            </w:r>
            <w:hyperlink w:history="true" r:id="R4dd838c24eb84557">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1bbd47a06dda4d1b">
              <w:r>
                <w:rPr>
                  <w:rStyle w:val="Hyperlink"/>
                  <w:color w:val="244061"/>
                </w:rPr>
                <w:t xml:space="preserve">Health</w:t>
              </w:r>
            </w:hyperlink>
            <w:r>
              <w:rPr>
                <w:rStyle w:val="row-content"/>
                <w:color w:val="244061"/>
              </w:rPr>
              <w:t xml:space="preserve">, Superseded 06/09/2018</w:t>
            </w:r>
          </w:p>
          <w:p>
            <w:r>
              <w:br/>
            </w:r>
            <w:hyperlink w:history="true" r:id="Re5f2e487d4964ecb">
              <w:r>
                <w:rPr>
                  <w:rStyle w:val="Hyperlink"/>
                </w:rPr>
                <w:t xml:space="preserve">National Bowel Cancer Screening Program: PI 06a-Colorectal cancer detection rate</w:t>
              </w:r>
            </w:hyperlink>
          </w:p>
          <w:p>
            <w:pPr>
              <w:pStyle w:val="registration-status"/>
              <w:spacing w:before="0" w:after="0"/>
            </w:pPr>
            <w:hyperlink w:history="true" r:id="Rbd3381ec29e4485c">
              <w:r>
                <w:rPr>
                  <w:rStyle w:val="Hyperlink"/>
                  <w:color w:val="244061"/>
                </w:rPr>
                <w:t xml:space="preserve">Health</w:t>
              </w:r>
            </w:hyperlink>
            <w:r>
              <w:rPr>
                <w:rStyle w:val="row-content"/>
                <w:color w:val="244061"/>
              </w:rPr>
              <w:t xml:space="preserve">, Superseded 06/09/2018</w:t>
            </w:r>
          </w:p>
          <w:p>
            <w:r>
              <w:br/>
            </w:r>
            <w:hyperlink w:history="true" r:id="R158f0d8922874f6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6e5bfd9e459480d">
              <w:r>
                <w:rPr>
                  <w:rStyle w:val="Hyperlink"/>
                  <w:color w:val="244061"/>
                </w:rPr>
                <w:t xml:space="preserve">Health</w:t>
              </w:r>
            </w:hyperlink>
            <w:r>
              <w:rPr>
                <w:rStyle w:val="row-content"/>
                <w:color w:val="244061"/>
              </w:rPr>
              <w:t xml:space="preserve">, Superseded 06/09/2018</w:t>
            </w:r>
          </w:p>
          <w:p>
            <w:r>
              <w:br/>
            </w:r>
            <w:hyperlink w:history="true" r:id="R63c4659a5d204b18">
              <w:r>
                <w:rPr>
                  <w:rStyle w:val="Hyperlink"/>
                </w:rPr>
                <w:t xml:space="preserve">National Bowel Cancer Screening Program: PI 07-Interval cancer rate</w:t>
              </w:r>
            </w:hyperlink>
          </w:p>
          <w:p>
            <w:pPr>
              <w:pStyle w:val="registration-status"/>
              <w:spacing w:before="0" w:after="0"/>
            </w:pPr>
            <w:hyperlink w:history="true" r:id="R3d8c390f598a485a">
              <w:r>
                <w:rPr>
                  <w:rStyle w:val="Hyperlink"/>
                  <w:color w:val="244061"/>
                </w:rPr>
                <w:t xml:space="preserve">Health</w:t>
              </w:r>
            </w:hyperlink>
            <w:r>
              <w:rPr>
                <w:rStyle w:val="row-content"/>
                <w:color w:val="244061"/>
              </w:rPr>
              <w:t xml:space="preserve">, Superseded 06/09/2018</w:t>
            </w:r>
          </w:p>
          <w:p>
            <w:r>
              <w:br/>
            </w:r>
            <w:hyperlink w:history="true" r:id="R4ecc4ae5b6e24801">
              <w:r>
                <w:rPr>
                  <w:rStyle w:val="Hyperlink"/>
                </w:rPr>
                <w:t xml:space="preserve">National Bowel Cancer Screening Program: PI 08-Cancer clinico-pathological stage distribution</w:t>
              </w:r>
            </w:hyperlink>
          </w:p>
          <w:p>
            <w:pPr>
              <w:pStyle w:val="registration-status"/>
              <w:spacing w:before="0" w:after="0"/>
            </w:pPr>
            <w:hyperlink w:history="true" r:id="R16d7bb74476e4ebd">
              <w:r>
                <w:rPr>
                  <w:rStyle w:val="Hyperlink"/>
                  <w:color w:val="244061"/>
                </w:rPr>
                <w:t xml:space="preserve">Health</w:t>
              </w:r>
            </w:hyperlink>
            <w:r>
              <w:rPr>
                <w:rStyle w:val="row-content"/>
                <w:color w:val="244061"/>
              </w:rPr>
              <w:t xml:space="preserve">, Superseded 06/09/2018</w:t>
            </w:r>
          </w:p>
          <w:p>
            <w:r>
              <w:br/>
            </w:r>
            <w:hyperlink w:history="true" r:id="R91ba409ed0d948ca">
              <w:r>
                <w:rPr>
                  <w:rStyle w:val="Hyperlink"/>
                </w:rPr>
                <w:t xml:space="preserve">National Bowel Cancer Screening Program: PI 09-Adverse events (hospital admission rate)</w:t>
              </w:r>
            </w:hyperlink>
          </w:p>
          <w:p>
            <w:pPr>
              <w:pStyle w:val="registration-status"/>
              <w:spacing w:before="0" w:after="0"/>
            </w:pPr>
            <w:hyperlink w:history="true" r:id="Rb485837699c6416d">
              <w:r>
                <w:rPr>
                  <w:rStyle w:val="Hyperlink"/>
                  <w:color w:val="244061"/>
                </w:rPr>
                <w:t xml:space="preserve">Health</w:t>
              </w:r>
            </w:hyperlink>
            <w:r>
              <w:rPr>
                <w:rStyle w:val="row-content"/>
                <w:color w:val="244061"/>
              </w:rPr>
              <w:t xml:space="preserve">, Superseded 06/09/2018</w:t>
            </w:r>
          </w:p>
          <w:p>
            <w:r>
              <w:br/>
            </w:r>
            <w:hyperlink w:history="true" r:id="Rf389af7c59ac48f9">
              <w:r>
                <w:rPr>
                  <w:rStyle w:val="Hyperlink"/>
                </w:rPr>
                <w:t xml:space="preserve">National Bowel Cancer Screening Program: PI 10-Colorectal cancer incidence rate</w:t>
              </w:r>
            </w:hyperlink>
          </w:p>
          <w:p>
            <w:pPr>
              <w:pStyle w:val="registration-status"/>
              <w:spacing w:before="0" w:after="0"/>
            </w:pPr>
            <w:hyperlink w:history="true" r:id="R37d1c120f6e24183">
              <w:r>
                <w:rPr>
                  <w:rStyle w:val="Hyperlink"/>
                  <w:color w:val="244061"/>
                </w:rPr>
                <w:t xml:space="preserve">Health</w:t>
              </w:r>
            </w:hyperlink>
            <w:r>
              <w:rPr>
                <w:rStyle w:val="row-content"/>
                <w:color w:val="244061"/>
              </w:rPr>
              <w:t xml:space="preserve">, Superseded 06/09/2018</w:t>
            </w:r>
          </w:p>
          <w:p>
            <w:r>
              <w:br/>
            </w:r>
            <w:hyperlink w:history="true" r:id="Rf33bd4f06f3940bd">
              <w:r>
                <w:rPr>
                  <w:rStyle w:val="Hyperlink"/>
                </w:rPr>
                <w:t xml:space="preserve">National Bowel Cancer Screening Program: PI 11-Colorectal cancer mortality rate</w:t>
              </w:r>
            </w:hyperlink>
          </w:p>
          <w:p>
            <w:pPr>
              <w:pStyle w:val="registration-status"/>
              <w:spacing w:before="0" w:after="0"/>
            </w:pPr>
            <w:hyperlink w:history="true" r:id="R403122e404074fcd">
              <w:r>
                <w:rPr>
                  <w:rStyle w:val="Hyperlink"/>
                  <w:color w:val="244061"/>
                </w:rPr>
                <w:t xml:space="preserve">Health</w:t>
              </w:r>
            </w:hyperlink>
            <w:r>
              <w:rPr>
                <w:rStyle w:val="row-content"/>
                <w:color w:val="244061"/>
              </w:rPr>
              <w:t xml:space="preserve">, Superseded 06/09/2018</w:t>
            </w:r>
          </w:p>
          <w:p>
            <w:r>
              <w:br/>
            </w:r>
            <w:hyperlink w:history="true" r:id="Rc74301f636b342b2">
              <w:r>
                <w:rPr>
                  <w:rStyle w:val="Hyperlink"/>
                </w:rPr>
                <w:t xml:space="preserve">National Healthcare Agreement: PI 02-Incidence of selected cancers, 2015</w:t>
              </w:r>
            </w:hyperlink>
          </w:p>
          <w:p>
            <w:pPr>
              <w:pStyle w:val="registration-status"/>
              <w:spacing w:before="0" w:after="0"/>
            </w:pPr>
            <w:hyperlink w:history="true" r:id="Rc8325c2d9eb94a58">
              <w:r>
                <w:rPr>
                  <w:rStyle w:val="Hyperlink"/>
                  <w:color w:val="244061"/>
                </w:rPr>
                <w:t xml:space="preserve">Health</w:t>
              </w:r>
            </w:hyperlink>
            <w:r>
              <w:rPr>
                <w:rStyle w:val="row-content"/>
                <w:color w:val="244061"/>
              </w:rPr>
              <w:t xml:space="preserve">, Superseded 08/07/2016</w:t>
            </w:r>
          </w:p>
          <w:p>
            <w:r>
              <w:br/>
            </w:r>
            <w:hyperlink w:history="true" r:id="R5b73405fcc1449f6">
              <w:r>
                <w:rPr>
                  <w:rStyle w:val="Hyperlink"/>
                </w:rPr>
                <w:t xml:space="preserve">National Healthcare Agreement: PI 02–Incidence of selected cancers, 2016</w:t>
              </w:r>
            </w:hyperlink>
          </w:p>
          <w:p>
            <w:pPr>
              <w:pStyle w:val="registration-status"/>
              <w:spacing w:before="0" w:after="0"/>
            </w:pPr>
            <w:hyperlink w:history="true" r:id="R7c1030b1dd2c4446">
              <w:r>
                <w:rPr>
                  <w:rStyle w:val="Hyperlink"/>
                  <w:color w:val="244061"/>
                </w:rPr>
                <w:t xml:space="preserve">Health</w:t>
              </w:r>
            </w:hyperlink>
            <w:r>
              <w:rPr>
                <w:rStyle w:val="row-content"/>
                <w:color w:val="244061"/>
              </w:rPr>
              <w:t xml:space="preserve">, Superseded 31/01/2017</w:t>
            </w:r>
          </w:p>
          <w:p>
            <w:r>
              <w:br/>
            </w:r>
            <w:hyperlink w:history="true" r:id="R858f0cc35e2d4528">
              <w:r>
                <w:rPr>
                  <w:rStyle w:val="Hyperlink"/>
                </w:rPr>
                <w:t xml:space="preserve">National Healthcare Agreement: PI 02–Incidence of selected cancers, 2017</w:t>
              </w:r>
            </w:hyperlink>
          </w:p>
          <w:p>
            <w:pPr>
              <w:pStyle w:val="registration-status"/>
              <w:spacing w:before="0" w:after="0"/>
            </w:pPr>
            <w:hyperlink w:history="true" r:id="R882628b7b05741ab">
              <w:r>
                <w:rPr>
                  <w:rStyle w:val="Hyperlink"/>
                  <w:color w:val="244061"/>
                </w:rPr>
                <w:t xml:space="preserve">Health</w:t>
              </w:r>
            </w:hyperlink>
            <w:r>
              <w:rPr>
                <w:rStyle w:val="row-content"/>
                <w:color w:val="244061"/>
              </w:rPr>
              <w:t xml:space="preserve">, Superseded 30/01/2018</w:t>
            </w:r>
          </w:p>
          <w:p>
            <w:r>
              <w:br/>
            </w:r>
            <w:hyperlink w:history="true" r:id="R08a3f2dd7a304b0b">
              <w:r>
                <w:rPr>
                  <w:rStyle w:val="Hyperlink"/>
                </w:rPr>
                <w:t xml:space="preserve">National Healthcare Agreement: PI 02–Incidence of selected cancers, 2018</w:t>
              </w:r>
            </w:hyperlink>
          </w:p>
          <w:p>
            <w:pPr>
              <w:pStyle w:val="registration-status"/>
              <w:spacing w:before="0" w:after="0"/>
            </w:pPr>
            <w:hyperlink w:history="true" r:id="Rb942f0fe7094438c">
              <w:r>
                <w:rPr>
                  <w:rStyle w:val="Hyperlink"/>
                  <w:color w:val="244061"/>
                </w:rPr>
                <w:t xml:space="preserve">Health</w:t>
              </w:r>
            </w:hyperlink>
            <w:r>
              <w:rPr>
                <w:rStyle w:val="row-content"/>
                <w:color w:val="244061"/>
              </w:rPr>
              <w:t xml:space="preserve">, Superseded 19/06/2019</w:t>
            </w:r>
          </w:p>
          <w:p>
            <w:r>
              <w:br/>
            </w:r>
            <w:hyperlink w:history="true" r:id="Rb3e3200a0d904a42">
              <w:r>
                <w:rPr>
                  <w:rStyle w:val="Hyperlink"/>
                </w:rPr>
                <w:t xml:space="preserve">National Healthcare Agreement: PI 02–Incidence of selected cancers, 2019</w:t>
              </w:r>
            </w:hyperlink>
          </w:p>
          <w:p>
            <w:pPr>
              <w:pStyle w:val="registration-status"/>
              <w:spacing w:before="0" w:after="0"/>
            </w:pPr>
            <w:hyperlink w:history="true" r:id="Rc88f751c58024e7e">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ff96d4cd57ab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319952808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6d4cd57ab4e65" /><Relationship Type="http://schemas.openxmlformats.org/officeDocument/2006/relationships/header" Target="/word/header1.xml" Id="Rc24fc2d7e7014e04" /><Relationship Type="http://schemas.openxmlformats.org/officeDocument/2006/relationships/settings" Target="/word/settings.xml" Id="Rdbdfd927a1284a32" /><Relationship Type="http://schemas.openxmlformats.org/officeDocument/2006/relationships/styles" Target="/word/styles.xml" Id="Rf569f45ef2e744f1" /><Relationship Type="http://schemas.openxmlformats.org/officeDocument/2006/relationships/hyperlink" Target="https://meteor.aihw.gov.au/RegistrationAuthority/12" TargetMode="External" Id="Rcce864acd0c64e6c" /><Relationship Type="http://schemas.openxmlformats.org/officeDocument/2006/relationships/hyperlink" Target="https://meteor.aihw.gov.au/content/422452" TargetMode="External" Id="Rdef431db5e1d468c" /><Relationship Type="http://schemas.openxmlformats.org/officeDocument/2006/relationships/hyperlink" Target="https://meteor.aihw.gov.au/content/531713" TargetMode="External" Id="R15ec0196fb184b2b" /><Relationship Type="http://schemas.openxmlformats.org/officeDocument/2006/relationships/hyperlink" Target="https://meteor.aihw.gov.au/content/437772" TargetMode="External" Id="R0a2a2cd6c3334a64" /><Relationship Type="http://schemas.openxmlformats.org/officeDocument/2006/relationships/hyperlink" Target="https://meteor.aihw.gov.au/content/246013" TargetMode="External" Id="R75d384d72e624ec0" /><Relationship Type="http://schemas.openxmlformats.org/officeDocument/2006/relationships/hyperlink" Target="http://www.abs.gov.au/AUSSTATS/abs@.nsf/DetailsPage/1270.0.55.005July 2011?OpenDocument" TargetMode="External" Id="Rf250ba5aaa97491c" /><Relationship Type="http://schemas.openxmlformats.org/officeDocument/2006/relationships/hyperlink" Target="http://www.adelaide.edu.au/apmrc/research/projects/category/about_aria.html" TargetMode="External" Id="R4cb9349ae9054269" /><Relationship Type="http://schemas.openxmlformats.org/officeDocument/2006/relationships/hyperlink" Target="http://www.doctorconnect.gov.au/internet/otd/Publishing.nsf/Content/locator" TargetMode="External" Id="Rd93989e6812042bc" /><Relationship Type="http://schemas.openxmlformats.org/officeDocument/2006/relationships/hyperlink" Target="http://www.doctorconnect.gov.au/internet/otd/Publishing.nsf/Content/locator" TargetMode="External" Id="R0e1abde1a2894dab" /><Relationship Type="http://schemas.openxmlformats.org/officeDocument/2006/relationships/hyperlink" Target="https://meteor.aihw.gov.au/content/697101" TargetMode="External" Id="Rcf19cef5a4dd4578" /><Relationship Type="http://schemas.openxmlformats.org/officeDocument/2006/relationships/hyperlink" Target="https://meteor.aihw.gov.au/RegistrationAuthority/12" TargetMode="External" Id="Rea53d3efeb724a4e" /><Relationship Type="http://schemas.openxmlformats.org/officeDocument/2006/relationships/hyperlink" Target="https://meteor.aihw.gov.au/content/529201" TargetMode="External" Id="Rdb331343f1ef41a8" /><Relationship Type="http://schemas.openxmlformats.org/officeDocument/2006/relationships/hyperlink" Target="https://meteor.aihw.gov.au/RegistrationAuthority/12" TargetMode="External" Id="R9a414bbbfa1a46b3" /><Relationship Type="http://schemas.openxmlformats.org/officeDocument/2006/relationships/hyperlink" Target="https://meteor.aihw.gov.au/content/533341" TargetMode="External" Id="R21aaa1f8a2ba49ae" /><Relationship Type="http://schemas.openxmlformats.org/officeDocument/2006/relationships/hyperlink" Target="https://meteor.aihw.gov.au/RegistrationAuthority/12" TargetMode="External" Id="Rdf1dfa9352234211" /><Relationship Type="http://schemas.openxmlformats.org/officeDocument/2006/relationships/hyperlink" Target="https://meteor.aihw.gov.au/content/533358" TargetMode="External" Id="Re1587e94e6034018" /><Relationship Type="http://schemas.openxmlformats.org/officeDocument/2006/relationships/hyperlink" Target="https://meteor.aihw.gov.au/RegistrationAuthority/12" TargetMode="External" Id="R5f7be32a7ce947ab" /><Relationship Type="http://schemas.openxmlformats.org/officeDocument/2006/relationships/hyperlink" Target="https://meteor.aihw.gov.au/content/533365" TargetMode="External" Id="R1f7520ae279149b2" /><Relationship Type="http://schemas.openxmlformats.org/officeDocument/2006/relationships/hyperlink" Target="https://meteor.aihw.gov.au/RegistrationAuthority/12" TargetMode="External" Id="R57ab42c09e7841e4" /><Relationship Type="http://schemas.openxmlformats.org/officeDocument/2006/relationships/hyperlink" Target="https://meteor.aihw.gov.au/content/533368" TargetMode="External" Id="R2f9c5f2818eb4bc0" /><Relationship Type="http://schemas.openxmlformats.org/officeDocument/2006/relationships/hyperlink" Target="https://meteor.aihw.gov.au/RegistrationAuthority/12" TargetMode="External" Id="Rf9b6c96691ac42e0" /><Relationship Type="http://schemas.openxmlformats.org/officeDocument/2006/relationships/hyperlink" Target="https://meteor.aihw.gov.au/content/533371" TargetMode="External" Id="Rfc4659452acd48c2" /><Relationship Type="http://schemas.openxmlformats.org/officeDocument/2006/relationships/hyperlink" Target="https://meteor.aihw.gov.au/RegistrationAuthority/12" TargetMode="External" Id="R6431dbaffbb14d8e" /><Relationship Type="http://schemas.openxmlformats.org/officeDocument/2006/relationships/hyperlink" Target="https://meteor.aihw.gov.au/content/533374" TargetMode="External" Id="R4dd838c24eb84557" /><Relationship Type="http://schemas.openxmlformats.org/officeDocument/2006/relationships/hyperlink" Target="https://meteor.aihw.gov.au/RegistrationAuthority/12" TargetMode="External" Id="R1bbd47a06dda4d1b" /><Relationship Type="http://schemas.openxmlformats.org/officeDocument/2006/relationships/hyperlink" Target="https://meteor.aihw.gov.au/content/533393" TargetMode="External" Id="Re5f2e487d4964ecb" /><Relationship Type="http://schemas.openxmlformats.org/officeDocument/2006/relationships/hyperlink" Target="https://meteor.aihw.gov.au/RegistrationAuthority/12" TargetMode="External" Id="Rbd3381ec29e4485c" /><Relationship Type="http://schemas.openxmlformats.org/officeDocument/2006/relationships/hyperlink" Target="https://meteor.aihw.gov.au/content/533402" TargetMode="External" Id="R158f0d8922874f62" /><Relationship Type="http://schemas.openxmlformats.org/officeDocument/2006/relationships/hyperlink" Target="https://meteor.aihw.gov.au/RegistrationAuthority/12" TargetMode="External" Id="R06e5bfd9e459480d" /><Relationship Type="http://schemas.openxmlformats.org/officeDocument/2006/relationships/hyperlink" Target="https://meteor.aihw.gov.au/content/533404" TargetMode="External" Id="R63c4659a5d204b18" /><Relationship Type="http://schemas.openxmlformats.org/officeDocument/2006/relationships/hyperlink" Target="https://meteor.aihw.gov.au/RegistrationAuthority/12" TargetMode="External" Id="R3d8c390f598a485a" /><Relationship Type="http://schemas.openxmlformats.org/officeDocument/2006/relationships/hyperlink" Target="https://meteor.aihw.gov.au/content/533407" TargetMode="External" Id="R4ecc4ae5b6e24801" /><Relationship Type="http://schemas.openxmlformats.org/officeDocument/2006/relationships/hyperlink" Target="https://meteor.aihw.gov.au/RegistrationAuthority/12" TargetMode="External" Id="R16d7bb74476e4ebd" /><Relationship Type="http://schemas.openxmlformats.org/officeDocument/2006/relationships/hyperlink" Target="https://meteor.aihw.gov.au/content/533409" TargetMode="External" Id="R91ba409ed0d948ca" /><Relationship Type="http://schemas.openxmlformats.org/officeDocument/2006/relationships/hyperlink" Target="https://meteor.aihw.gov.au/RegistrationAuthority/12" TargetMode="External" Id="Rb485837699c6416d" /><Relationship Type="http://schemas.openxmlformats.org/officeDocument/2006/relationships/hyperlink" Target="https://meteor.aihw.gov.au/content/533411" TargetMode="External" Id="Rf389af7c59ac48f9" /><Relationship Type="http://schemas.openxmlformats.org/officeDocument/2006/relationships/hyperlink" Target="https://meteor.aihw.gov.au/RegistrationAuthority/12" TargetMode="External" Id="R37d1c120f6e24183" /><Relationship Type="http://schemas.openxmlformats.org/officeDocument/2006/relationships/hyperlink" Target="https://meteor.aihw.gov.au/content/533413" TargetMode="External" Id="Rf33bd4f06f3940bd" /><Relationship Type="http://schemas.openxmlformats.org/officeDocument/2006/relationships/hyperlink" Target="https://meteor.aihw.gov.au/RegistrationAuthority/12" TargetMode="External" Id="R403122e404074fcd" /><Relationship Type="http://schemas.openxmlformats.org/officeDocument/2006/relationships/hyperlink" Target="https://meteor.aihw.gov.au/content/559064" TargetMode="External" Id="Rc74301f636b342b2" /><Relationship Type="http://schemas.openxmlformats.org/officeDocument/2006/relationships/hyperlink" Target="https://meteor.aihw.gov.au/RegistrationAuthority/12" TargetMode="External" Id="Rc8325c2d9eb94a58" /><Relationship Type="http://schemas.openxmlformats.org/officeDocument/2006/relationships/hyperlink" Target="https://meteor.aihw.gov.au/content/598845" TargetMode="External" Id="R5b73405fcc1449f6" /><Relationship Type="http://schemas.openxmlformats.org/officeDocument/2006/relationships/hyperlink" Target="https://meteor.aihw.gov.au/RegistrationAuthority/12" TargetMode="External" Id="R7c1030b1dd2c4446" /><Relationship Type="http://schemas.openxmlformats.org/officeDocument/2006/relationships/hyperlink" Target="https://meteor.aihw.gov.au/content/630224" TargetMode="External" Id="R858f0cc35e2d4528" /><Relationship Type="http://schemas.openxmlformats.org/officeDocument/2006/relationships/hyperlink" Target="https://meteor.aihw.gov.au/RegistrationAuthority/12" TargetMode="External" Id="R882628b7b05741ab" /><Relationship Type="http://schemas.openxmlformats.org/officeDocument/2006/relationships/hyperlink" Target="https://meteor.aihw.gov.au/content/658532" TargetMode="External" Id="R08a3f2dd7a304b0b" /><Relationship Type="http://schemas.openxmlformats.org/officeDocument/2006/relationships/hyperlink" Target="https://meteor.aihw.gov.au/RegistrationAuthority/12" TargetMode="External" Id="Rb942f0fe7094438c" /><Relationship Type="http://schemas.openxmlformats.org/officeDocument/2006/relationships/hyperlink" Target="https://meteor.aihw.gov.au/content/698936" TargetMode="External" Id="Rb3e3200a0d904a42" /><Relationship Type="http://schemas.openxmlformats.org/officeDocument/2006/relationships/hyperlink" Target="https://meteor.aihw.gov.au/RegistrationAuthority/12" TargetMode="External" Id="Rc88f751c58024e7e" /></Relationships>
</file>

<file path=word/_rels/header1.xml.rels>&#65279;<?xml version="1.0" encoding="utf-8"?><Relationships xmlns="http://schemas.openxmlformats.org/package/2006/relationships"><Relationship Type="http://schemas.openxmlformats.org/officeDocument/2006/relationships/image" Target="/media/image.png" Id="R6403199528084478" /></Relationships>
</file>