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8231e3891c468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4ea4fc05e4be0">
              <w:r>
                <w:rPr>
                  <w:rStyle w:val="Hyperlink"/>
                  <w:color w:val="244061"/>
                </w:rPr>
                <w:t xml:space="preserve">AIHW Data Quality Statements</w:t>
              </w:r>
            </w:hyperlink>
            <w:r>
              <w:rPr>
                <w:rStyle w:val="row-content"/>
                <w:color w:val="244061"/>
              </w:rPr>
              <w:t xml:space="preserve">, Standard 13/06/2014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NBCSP is managed by the Australian Government Department of Health in partnership with state and territory governments. The NBCSP is monitored annually by the Australian Institute of Health and Welfare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July 2013 the program will also include people aged 60, and from July 2015, it will be expanded to implement a biennial screening interval for those aged 50–74 by 2020.</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2012–June 2013.</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NBCSP outcome data is via non-mandatory form return from GP visits, colonoscopies,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1d7b2df8a54f3c">
              <w:r>
                <w:rPr>
                  <w:rStyle w:val="Hyperlink"/>
                </w:rPr>
                <w:t xml:space="preserve">National Bowel Cancer Screening Program screening data: 2013–14; Quality Statement</w:t>
              </w:r>
            </w:hyperlink>
          </w:p>
          <w:p>
            <w:pPr>
              <w:spacing w:before="0" w:after="0"/>
            </w:pPr>
            <w:r>
              <w:rPr>
                <w:rStyle w:val="row-content"/>
                <w:color w:val="244061"/>
              </w:rPr>
              <w:t xml:space="preserve">       </w:t>
            </w:r>
            <w:hyperlink w:history="true" r:id="R920d01b965f44774">
              <w:r>
                <w:rPr>
                  <w:rStyle w:val="Hyperlink"/>
                  <w:color w:val="244061"/>
                </w:rPr>
                <w:t xml:space="preserve">AIHW Data Quality Statements</w:t>
              </w:r>
            </w:hyperlink>
            <w:r>
              <w:rPr>
                <w:rStyle w:val="row-content"/>
                <w:color w:val="244061"/>
              </w:rPr>
              <w:t xml:space="preserve">, Superseded 20/07/2016</w:t>
            </w:r>
          </w:p>
          <w:p>
            <w:r>
              <w:br/>
            </w:r>
          </w:p>
        </w:tc>
      </w:tr>
    </w:tbl>
    <w:p>
      <w:r>
        <w:br/>
      </w:r>
    </w:p>
    <w:sectPr>
      <w:footerReference xmlns:r="http://schemas.openxmlformats.org/officeDocument/2006/relationships" w:type="default" r:id="R250c4a43836e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58312eeb0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c4a43836e4043" /><Relationship Type="http://schemas.openxmlformats.org/officeDocument/2006/relationships/header" Target="/word/header1.xml" Id="Rc89e274338e94a43" /><Relationship Type="http://schemas.openxmlformats.org/officeDocument/2006/relationships/settings" Target="/word/settings.xml" Id="R6814324a79824b10" /><Relationship Type="http://schemas.openxmlformats.org/officeDocument/2006/relationships/styles" Target="/word/styles.xml" Id="R91f03e88cb264006" /><Relationship Type="http://schemas.openxmlformats.org/officeDocument/2006/relationships/hyperlink" Target="https://meteor.aihw.gov.au/RegistrationAuthority/5" TargetMode="External" Id="Rd984ea4fc05e4be0" /><Relationship Type="http://schemas.openxmlformats.org/officeDocument/2006/relationships/numbering" Target="/word/numbering.xml" Id="R4dd8569e322245d8" /><Relationship Type="http://schemas.openxmlformats.org/officeDocument/2006/relationships/hyperlink" Target="https://meteor.aihw.gov.au/content/608831" TargetMode="External" Id="Ra11d7b2df8a54f3c" /><Relationship Type="http://schemas.openxmlformats.org/officeDocument/2006/relationships/hyperlink" Target="https://meteor.aihw.gov.au/RegistrationAuthority/5" TargetMode="External" Id="R920d01b965f44774" /></Relationships>
</file>

<file path=word/_rels/header1.xml.rels>&#65279;<?xml version="1.0" encoding="utf-8"?><Relationships xmlns="http://schemas.openxmlformats.org/package/2006/relationships"><Relationship Type="http://schemas.openxmlformats.org/officeDocument/2006/relationships/image" Target="/media/image.png" Id="R60058312eeb04255" /></Relationships>
</file>