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78582adb4a4efc" /></Relationships>
</file>

<file path=word/document.xml><?xml version="1.0" encoding="utf-8"?>
<w:document xmlns:r="http://schemas.openxmlformats.org/officeDocument/2006/relationships" xmlns:w="http://schemas.openxmlformats.org/wordprocessingml/2006/main">
  <w:body>
    <w:p>
      <w:pPr>
        <w:pStyle w:val="Title"/>
      </w:pPr>
      <w:r>
        <w:t>Person—disease screening invitation round count,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invitation round count,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Disease screening invitation round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ffbf314a0421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a person has been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4c4a628b0f2444a5">
              <w:r>
                <w:rPr>
                  <w:rStyle w:val="Hyperlink"/>
                  <w:b/>
                </w:rPr>
                <w:t xml:space="preserve">disease screening</w:t>
              </w:r>
            </w:hyperlink>
            <w:r>
              <w:rPr>
                <w:rStyle w:val="row-content-rich-text"/>
              </w:rPr>
              <w:t xml:space="preserve"> program, as represented by a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c0616a7cc342e1">
              <w:r>
                <w:rPr>
                  <w:rStyle w:val="Hyperlink"/>
                </w:rPr>
                <w:t xml:space="preserve">Person—disease screening invitation round count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647bdc8b64da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the person has been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f3f5f358d73d454f">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7aa0bf77d54f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50077316f14ecc">
              <w:r>
                <w:rPr>
                  <w:rStyle w:val="Hyperlink"/>
                </w:rPr>
                <w:t xml:space="preserve">Disease screening invitation round count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021cdceaf74441">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bf04c8cf84f0a">
              <w:r>
                <w:rPr>
                  <w:rStyle w:val="Hyperlink"/>
                  <w:color w:val="244061"/>
                </w:rPr>
                <w:t xml:space="preserve">Health</w:t>
              </w:r>
            </w:hyperlink>
            <w:r>
              <w:rPr>
                <w:rStyle w:val="row-content"/>
                <w:color w:val="244061"/>
              </w:rPr>
              <w:t xml:space="preserve">, Standard 01/10/2008</w:t>
            </w:r>
          </w:p>
          <w:p>
            <w:pPr>
              <w:spacing w:before="0" w:after="0"/>
            </w:pPr>
            <w:hyperlink w:history="true" r:id="R50bab39732a0422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3efdbc9e0a5438e">
              <w:r>
                <w:rPr>
                  <w:rStyle w:val="Hyperlink"/>
                  <w:color w:val="244061"/>
                </w:rPr>
                <w:t xml:space="preserve">Housing assistance</w:t>
              </w:r>
            </w:hyperlink>
            <w:r>
              <w:rPr>
                <w:rStyle w:val="row-content"/>
                <w:color w:val="244061"/>
              </w:rPr>
              <w:t xml:space="preserve">, Standard 01/05/2013</w:t>
            </w:r>
          </w:p>
          <w:p>
            <w:pPr>
              <w:spacing w:before="0" w:after="0"/>
            </w:pPr>
            <w:hyperlink w:history="true" r:id="R54ef852ec4f64a04">
              <w:r>
                <w:rPr>
                  <w:rStyle w:val="Hyperlink"/>
                  <w:color w:val="244061"/>
                </w:rPr>
                <w:t xml:space="preserve">Indigenous</w:t>
              </w:r>
            </w:hyperlink>
            <w:r>
              <w:rPr>
                <w:rStyle w:val="row-content"/>
                <w:color w:val="244061"/>
              </w:rPr>
              <w:t xml:space="preserve">, Standard 08/10/2014</w:t>
            </w:r>
          </w:p>
          <w:p>
            <w:pPr>
              <w:spacing w:before="0" w:after="0"/>
            </w:pPr>
            <w:hyperlink w:history="true" r:id="R2e0a29534bf3495b">
              <w:r>
                <w:rPr>
                  <w:rStyle w:val="Hyperlink"/>
                  <w:color w:val="244061"/>
                </w:rPr>
                <w:t xml:space="preserve">Disability</w:t>
              </w:r>
            </w:hyperlink>
            <w:r>
              <w:rPr>
                <w:rStyle w:val="row-content"/>
                <w:color w:val="244061"/>
              </w:rPr>
              <w:t xml:space="preserve">, Standard 13/08/2015</w:t>
            </w:r>
          </w:p>
          <w:p>
            <w:pPr>
              <w:spacing w:before="0" w:after="0"/>
            </w:pPr>
            <w:hyperlink w:history="true" r:id="R949f213a3c5e4270">
              <w:r>
                <w:rPr>
                  <w:rStyle w:val="Hyperlink"/>
                  <w:color w:val="244061"/>
                </w:rPr>
                <w:t xml:space="preserve">Commonwealth Department of Health</w:t>
              </w:r>
            </w:hyperlink>
            <w:r>
              <w:rPr>
                <w:rStyle w:val="row-content"/>
                <w:color w:val="244061"/>
              </w:rPr>
              <w:t xml:space="preserve">, Qualified 23/09/2015</w:t>
            </w:r>
          </w:p>
          <w:p>
            <w:pPr>
              <w:spacing w:before="0" w:after="0"/>
            </w:pPr>
            <w:hyperlink w:history="true" r:id="R21445ccd367b4c3b">
              <w:r>
                <w:rPr>
                  <w:rStyle w:val="Hyperlink"/>
                  <w:color w:val="244061"/>
                </w:rPr>
                <w:t xml:space="preserve">Children and Families</w:t>
              </w:r>
            </w:hyperlink>
            <w:r>
              <w:rPr>
                <w:rStyle w:val="row-content"/>
                <w:color w:val="244061"/>
              </w:rPr>
              <w:t xml:space="preserve">, Standard 22/11/2016</w:t>
            </w:r>
          </w:p>
          <w:p>
            <w:pPr>
              <w:spacing w:before="0" w:after="0"/>
            </w:pPr>
            <w:hyperlink w:history="true" r:id="R1f00d041a6e840cf">
              <w:r>
                <w:rPr>
                  <w:rStyle w:val="Hyperlink"/>
                  <w:color w:val="244061"/>
                </w:rPr>
                <w:t xml:space="preserve">Tasmanian Health</w:t>
              </w:r>
            </w:hyperlink>
            <w:r>
              <w:rPr>
                <w:rStyle w:val="row-content"/>
                <w:color w:val="244061"/>
              </w:rPr>
              <w:t xml:space="preserve">, Standard 20/12/2016</w:t>
            </w:r>
          </w:p>
          <w:p>
            <w:pPr>
              <w:spacing w:before="0" w:after="0"/>
            </w:pPr>
            <w:hyperlink w:history="true" r:id="R25f3a5f73b0e428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will receive multiple invites to participate in disease screening over a number of years when they are in the target age group. This data element records a count of the number of times a person has been invited to participate.</w:t>
            </w:r>
          </w:p>
          <w:p>
            <w:pPr/>
            <w:r>
              <w:rPr>
                <w:rStyle w:val="row-content-rich-text"/>
              </w:rPr>
              <w:t xml:space="preserve">For example, in the National Bowel Cancer Screening Program (NBCSP) a person will be invited to participate at age 50, 55, 60 and 65.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a99207bc9f4818">
              <w:r>
                <w:rPr>
                  <w:rStyle w:val="Hyperlink"/>
                </w:rPr>
                <w:t xml:space="preserve">National Bowel Cancer Screening Program NBEDS 2014-18</w:t>
              </w:r>
            </w:hyperlink>
          </w:p>
          <w:p>
            <w:pPr>
              <w:pStyle w:val="registration-status"/>
              <w:spacing w:before="0" w:after="0"/>
            </w:pPr>
            <w:hyperlink w:history="true" r:id="Ra9a5128df2be430d">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34818217c6c346d2">
              <w:r>
                <w:rPr>
                  <w:rStyle w:val="Hyperlink"/>
                </w:rPr>
                <w:t xml:space="preserve">National Bowel Cancer Screening Program NBEDS 2018–19</w:t>
              </w:r>
            </w:hyperlink>
          </w:p>
          <w:p>
            <w:pPr>
              <w:pStyle w:val="registration-status"/>
              <w:spacing w:before="0" w:after="0"/>
            </w:pPr>
            <w:hyperlink w:history="true" r:id="R686a6390cc1d465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a8ea38e9776444d">
              <w:r>
                <w:rPr>
                  <w:rStyle w:val="Hyperlink"/>
                </w:rPr>
                <w:t xml:space="preserve">National Bowel Cancer Screening Program NBEDS 2019–20</w:t>
              </w:r>
            </w:hyperlink>
          </w:p>
          <w:p>
            <w:pPr>
              <w:pStyle w:val="registration-status"/>
              <w:spacing w:before="0" w:after="0"/>
            </w:pPr>
            <w:hyperlink w:history="true" r:id="Rdc366ee6e72442d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3eb2d23045c4fc4">
              <w:r>
                <w:rPr>
                  <w:rStyle w:val="Hyperlink"/>
                </w:rPr>
                <w:t xml:space="preserve">National Bowel Cancer Screening Program NBEDS 2020–21</w:t>
              </w:r>
            </w:hyperlink>
          </w:p>
          <w:p>
            <w:pPr>
              <w:pStyle w:val="registration-status"/>
              <w:spacing w:before="0" w:after="0"/>
            </w:pPr>
            <w:hyperlink w:history="true" r:id="R5053e979c3e5488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d7d0c3753b14f14">
              <w:r>
                <w:rPr>
                  <w:rStyle w:val="Hyperlink"/>
                </w:rPr>
                <w:t xml:space="preserve">National Bowel Cancer Screening Program NBEDS 2021–22</w:t>
              </w:r>
            </w:hyperlink>
          </w:p>
          <w:p>
            <w:pPr>
              <w:pStyle w:val="registration-status"/>
              <w:spacing w:before="0" w:after="0"/>
            </w:pPr>
            <w:hyperlink w:history="true" r:id="Rb00c15a2ddb9452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c5ec641804e4f75">
              <w:r>
                <w:rPr>
                  <w:rStyle w:val="Hyperlink"/>
                </w:rPr>
                <w:t xml:space="preserve">National Bowel Cancer Screening Program NBEDS 2022–23</w:t>
              </w:r>
            </w:hyperlink>
          </w:p>
          <w:p>
            <w:pPr>
              <w:pStyle w:val="registration-status"/>
              <w:spacing w:before="0" w:after="0"/>
            </w:pPr>
            <w:hyperlink w:history="true" r:id="R0e950c1278b14e8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87b67d6131c4c62">
              <w:r>
                <w:rPr>
                  <w:rStyle w:val="Hyperlink"/>
                </w:rPr>
                <w:t xml:space="preserve">National Bowel Cancer Screening Program NBEDS 2023–24</w:t>
              </w:r>
            </w:hyperlink>
          </w:p>
          <w:p>
            <w:pPr>
              <w:pStyle w:val="registration-status"/>
              <w:spacing w:before="0" w:after="0"/>
            </w:pPr>
            <w:hyperlink w:history="true" r:id="R6c18dfcec52d40ab">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ffa066230934596">
              <w:r>
                <w:rPr>
                  <w:rStyle w:val="Hyperlink"/>
                </w:rPr>
                <w:t xml:space="preserve">National Bowel Cancer Screening Program: PI 04-Time between positive screen and diagnostic assessment</w:t>
              </w:r>
            </w:hyperlink>
          </w:p>
          <w:p>
            <w:pPr>
              <w:pStyle w:val="registration-status"/>
              <w:spacing w:before="0" w:after="0"/>
            </w:pPr>
            <w:hyperlink w:history="true" r:id="R991f9b59a6534b14">
              <w:r>
                <w:rPr>
                  <w:rStyle w:val="Hyperlink"/>
                  <w:color w:val="244061"/>
                </w:rPr>
                <w:t xml:space="preserve">Health</w:t>
              </w:r>
            </w:hyperlink>
            <w:r>
              <w:rPr>
                <w:rStyle w:val="row-content"/>
                <w:color w:val="244061"/>
              </w:rPr>
              <w:t xml:space="preserve">, Superseded 06/09/2018</w:t>
            </w:r>
          </w:p>
          <w:p>
            <w:r>
              <w:br/>
            </w:r>
            <w:hyperlink w:history="true" r:id="R04730674a6f54d24">
              <w:r>
                <w:rPr>
                  <w:rStyle w:val="Hyperlink"/>
                </w:rPr>
                <w:t xml:space="preserve">National Bowel Cancer Screening Program: PI 05a-Adenoma detection rate</w:t>
              </w:r>
            </w:hyperlink>
          </w:p>
          <w:p>
            <w:pPr>
              <w:pStyle w:val="registration-status"/>
              <w:spacing w:before="0" w:after="0"/>
            </w:pPr>
            <w:hyperlink w:history="true" r:id="Rce5b61e15aaf4745">
              <w:r>
                <w:rPr>
                  <w:rStyle w:val="Hyperlink"/>
                  <w:color w:val="244061"/>
                </w:rPr>
                <w:t xml:space="preserve">Health</w:t>
              </w:r>
            </w:hyperlink>
            <w:r>
              <w:rPr>
                <w:rStyle w:val="row-content"/>
                <w:color w:val="244061"/>
              </w:rPr>
              <w:t xml:space="preserve">, Superseded 06/09/2018</w:t>
            </w:r>
          </w:p>
          <w:p>
            <w:r>
              <w:br/>
            </w:r>
            <w:hyperlink w:history="true" r:id="R3ae46a4d9332440b">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fa3a029897504d05">
              <w:r>
                <w:rPr>
                  <w:rStyle w:val="Hyperlink"/>
                  <w:color w:val="244061"/>
                </w:rPr>
                <w:t xml:space="preserve">Health</w:t>
              </w:r>
            </w:hyperlink>
            <w:r>
              <w:rPr>
                <w:rStyle w:val="row-content"/>
                <w:color w:val="244061"/>
              </w:rPr>
              <w:t xml:space="preserve">, Superseded 06/09/2018</w:t>
            </w:r>
          </w:p>
          <w:p>
            <w:r>
              <w:br/>
            </w:r>
            <w:hyperlink w:history="true" r:id="R56887b45536e450a">
              <w:r>
                <w:rPr>
                  <w:rStyle w:val="Hyperlink"/>
                </w:rPr>
                <w:t xml:space="preserve">National Bowel Cancer Screening Program: PI 06a-Colorectal cancer detection rate</w:t>
              </w:r>
            </w:hyperlink>
          </w:p>
          <w:p>
            <w:pPr>
              <w:pStyle w:val="registration-status"/>
              <w:spacing w:before="0" w:after="0"/>
            </w:pPr>
            <w:hyperlink w:history="true" r:id="Re731759394454e43">
              <w:r>
                <w:rPr>
                  <w:rStyle w:val="Hyperlink"/>
                  <w:color w:val="244061"/>
                </w:rPr>
                <w:t xml:space="preserve">Health</w:t>
              </w:r>
            </w:hyperlink>
            <w:r>
              <w:rPr>
                <w:rStyle w:val="row-content"/>
                <w:color w:val="244061"/>
              </w:rPr>
              <w:t xml:space="preserve">, Superseded 06/09/2018</w:t>
            </w:r>
          </w:p>
          <w:p>
            <w:r>
              <w:br/>
            </w:r>
            <w:hyperlink w:history="true" r:id="R4808844a76714be6">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135848da81fa44c0">
              <w:r>
                <w:rPr>
                  <w:rStyle w:val="Hyperlink"/>
                  <w:color w:val="244061"/>
                </w:rPr>
                <w:t xml:space="preserve">Health</w:t>
              </w:r>
            </w:hyperlink>
            <w:r>
              <w:rPr>
                <w:rStyle w:val="row-content"/>
                <w:color w:val="244061"/>
              </w:rPr>
              <w:t xml:space="preserve">, Superseded 06/09/2018</w:t>
            </w:r>
          </w:p>
          <w:p>
            <w:r>
              <w:br/>
            </w:r>
            <w:hyperlink w:history="true" r:id="Rebbf67a14413423d">
              <w:r>
                <w:rPr>
                  <w:rStyle w:val="Hyperlink"/>
                </w:rPr>
                <w:t xml:space="preserve">National Bowel Cancer Screening Program: PI 07-Interval cancer rate</w:t>
              </w:r>
            </w:hyperlink>
          </w:p>
          <w:p>
            <w:pPr>
              <w:pStyle w:val="registration-status"/>
              <w:spacing w:before="0" w:after="0"/>
            </w:pPr>
            <w:hyperlink w:history="true" r:id="Rcad13356e44547f9">
              <w:r>
                <w:rPr>
                  <w:rStyle w:val="Hyperlink"/>
                  <w:color w:val="244061"/>
                </w:rPr>
                <w:t xml:space="preserve">Health</w:t>
              </w:r>
            </w:hyperlink>
            <w:r>
              <w:rPr>
                <w:rStyle w:val="row-content"/>
                <w:color w:val="244061"/>
              </w:rPr>
              <w:t xml:space="preserve">, Superseded 06/09/2018</w:t>
            </w:r>
          </w:p>
          <w:p>
            <w:r>
              <w:br/>
            </w:r>
            <w:hyperlink w:history="true" r:id="R2eb9f77880124550">
              <w:r>
                <w:rPr>
                  <w:rStyle w:val="Hyperlink"/>
                </w:rPr>
                <w:t xml:space="preserve">National Bowel Cancer Screening Program: PI 08-Cancer clinico-pathological stage distribution</w:t>
              </w:r>
            </w:hyperlink>
          </w:p>
          <w:p>
            <w:pPr>
              <w:pStyle w:val="registration-status"/>
              <w:spacing w:before="0" w:after="0"/>
            </w:pPr>
            <w:hyperlink w:history="true" r:id="R9e9eb191bab84e89">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e3fb23fd6521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143589df6a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b23fd65214f06" /><Relationship Type="http://schemas.openxmlformats.org/officeDocument/2006/relationships/header" Target="/word/header1.xml" Id="Rcf4a3890151046da" /><Relationship Type="http://schemas.openxmlformats.org/officeDocument/2006/relationships/settings" Target="/word/settings.xml" Id="R60ed4920950c4bd5" /><Relationship Type="http://schemas.openxmlformats.org/officeDocument/2006/relationships/styles" Target="/word/styles.xml" Id="Rca37a833bdeb4d76" /><Relationship Type="http://schemas.openxmlformats.org/officeDocument/2006/relationships/hyperlink" Target="https://meteor.aihw.gov.au/RegistrationAuthority/12" TargetMode="External" Id="Rce9ffbf314a04210" /><Relationship Type="http://schemas.openxmlformats.org/officeDocument/2006/relationships/hyperlink" Target="https://meteor.aihw.gov.au/content/564029" TargetMode="External" Id="R4c4a628b0f2444a5" /><Relationship Type="http://schemas.openxmlformats.org/officeDocument/2006/relationships/hyperlink" Target="https://meteor.aihw.gov.au/content/530043" TargetMode="External" Id="R5ec0616a7cc342e1" /><Relationship Type="http://schemas.openxmlformats.org/officeDocument/2006/relationships/hyperlink" Target="https://meteor.aihw.gov.au/RegistrationAuthority/12" TargetMode="External" Id="R961647bdc8b64da9" /><Relationship Type="http://schemas.openxmlformats.org/officeDocument/2006/relationships/hyperlink" Target="https://meteor.aihw.gov.au/content/564029" TargetMode="External" Id="Rf3f5f358d73d454f" /><Relationship Type="http://schemas.openxmlformats.org/officeDocument/2006/relationships/hyperlink" Target="https://meteor.aihw.gov.au/content/268955" TargetMode="External" Id="Rb97aa0bf77d54f52" /><Relationship Type="http://schemas.openxmlformats.org/officeDocument/2006/relationships/hyperlink" Target="https://meteor.aihw.gov.au/content/530041" TargetMode="External" Id="R1d50077316f14ecc" /><Relationship Type="http://schemas.openxmlformats.org/officeDocument/2006/relationships/hyperlink" Target="https://meteor.aihw.gov.au/content/347205" TargetMode="External" Id="R28021cdceaf74441" /><Relationship Type="http://schemas.openxmlformats.org/officeDocument/2006/relationships/hyperlink" Target="https://meteor.aihw.gov.au/RegistrationAuthority/12" TargetMode="External" Id="R6a4bf04c8cf84f0a" /><Relationship Type="http://schemas.openxmlformats.org/officeDocument/2006/relationships/hyperlink" Target="https://meteor.aihw.gov.au/RegistrationAuthority/1" TargetMode="External" Id="R50bab39732a04226" /><Relationship Type="http://schemas.openxmlformats.org/officeDocument/2006/relationships/hyperlink" Target="https://meteor.aihw.gov.au/RegistrationAuthority/11" TargetMode="External" Id="Rf3efdbc9e0a5438e" /><Relationship Type="http://schemas.openxmlformats.org/officeDocument/2006/relationships/hyperlink" Target="https://meteor.aihw.gov.au/RegistrationAuthority/6" TargetMode="External" Id="R54ef852ec4f64a04" /><Relationship Type="http://schemas.openxmlformats.org/officeDocument/2006/relationships/hyperlink" Target="https://meteor.aihw.gov.au/RegistrationAuthority/16" TargetMode="External" Id="R2e0a29534bf3495b" /><Relationship Type="http://schemas.openxmlformats.org/officeDocument/2006/relationships/hyperlink" Target="https://meteor.aihw.gov.au/RegistrationAuthority/10" TargetMode="External" Id="R949f213a3c5e4270" /><Relationship Type="http://schemas.openxmlformats.org/officeDocument/2006/relationships/hyperlink" Target="https://meteor.aihw.gov.au/RegistrationAuthority/17" TargetMode="External" Id="R21445ccd367b4c3b" /><Relationship Type="http://schemas.openxmlformats.org/officeDocument/2006/relationships/hyperlink" Target="https://meteor.aihw.gov.au/RegistrationAuthority/15" TargetMode="External" Id="R1f00d041a6e840cf" /><Relationship Type="http://schemas.openxmlformats.org/officeDocument/2006/relationships/hyperlink" Target="https://meteor.aihw.gov.au/RegistrationAuthority/7" TargetMode="External" Id="R25f3a5f73b0e4280" /><Relationship Type="http://schemas.openxmlformats.org/officeDocument/2006/relationships/hyperlink" Target="https://meteor.aihw.gov.au/content/529201" TargetMode="External" Id="R94a99207bc9f4818" /><Relationship Type="http://schemas.openxmlformats.org/officeDocument/2006/relationships/hyperlink" Target="https://meteor.aihw.gov.au/RegistrationAuthority/12" TargetMode="External" Id="Ra9a5128df2be430d" /><Relationship Type="http://schemas.openxmlformats.org/officeDocument/2006/relationships/hyperlink" Target="https://meteor.aihw.gov.au/content/694107" TargetMode="External" Id="R34818217c6c346d2" /><Relationship Type="http://schemas.openxmlformats.org/officeDocument/2006/relationships/hyperlink" Target="https://meteor.aihw.gov.au/RegistrationAuthority/12" TargetMode="External" Id="R686a6390cc1d4651" /><Relationship Type="http://schemas.openxmlformats.org/officeDocument/2006/relationships/hyperlink" Target="https://meteor.aihw.gov.au/content/707481" TargetMode="External" Id="Rea8ea38e9776444d" /><Relationship Type="http://schemas.openxmlformats.org/officeDocument/2006/relationships/hyperlink" Target="https://meteor.aihw.gov.au/RegistrationAuthority/12" TargetMode="External" Id="Rdc366ee6e72442db" /><Relationship Type="http://schemas.openxmlformats.org/officeDocument/2006/relationships/hyperlink" Target="https://meteor.aihw.gov.au/content/715323" TargetMode="External" Id="R03eb2d23045c4fc4" /><Relationship Type="http://schemas.openxmlformats.org/officeDocument/2006/relationships/hyperlink" Target="https://meteor.aihw.gov.au/RegistrationAuthority/12" TargetMode="External" Id="R5053e979c3e54880" /><Relationship Type="http://schemas.openxmlformats.org/officeDocument/2006/relationships/hyperlink" Target="https://meteor.aihw.gov.au/content/727407" TargetMode="External" Id="Rad7d0c3753b14f14" /><Relationship Type="http://schemas.openxmlformats.org/officeDocument/2006/relationships/hyperlink" Target="https://meteor.aihw.gov.au/RegistrationAuthority/12" TargetMode="External" Id="Rb00c15a2ddb94529" /><Relationship Type="http://schemas.openxmlformats.org/officeDocument/2006/relationships/hyperlink" Target="https://meteor.aihw.gov.au/content/742048" TargetMode="External" Id="R6c5ec641804e4f75" /><Relationship Type="http://schemas.openxmlformats.org/officeDocument/2006/relationships/hyperlink" Target="https://meteor.aihw.gov.au/RegistrationAuthority/12" TargetMode="External" Id="R0e950c1278b14e86" /><Relationship Type="http://schemas.openxmlformats.org/officeDocument/2006/relationships/hyperlink" Target="https://meteor.aihw.gov.au/content/756105" TargetMode="External" Id="Re87b67d6131c4c62" /><Relationship Type="http://schemas.openxmlformats.org/officeDocument/2006/relationships/hyperlink" Target="https://meteor.aihw.gov.au/RegistrationAuthority/12" TargetMode="External" Id="R6c18dfcec52d40ab" /><Relationship Type="http://schemas.openxmlformats.org/officeDocument/2006/relationships/hyperlink" Target="https://meteor.aihw.gov.au/content/533368" TargetMode="External" Id="R1ffa066230934596" /><Relationship Type="http://schemas.openxmlformats.org/officeDocument/2006/relationships/hyperlink" Target="https://meteor.aihw.gov.au/RegistrationAuthority/12" TargetMode="External" Id="R991f9b59a6534b14" /><Relationship Type="http://schemas.openxmlformats.org/officeDocument/2006/relationships/hyperlink" Target="https://meteor.aihw.gov.au/content/533371" TargetMode="External" Id="R04730674a6f54d24" /><Relationship Type="http://schemas.openxmlformats.org/officeDocument/2006/relationships/hyperlink" Target="https://meteor.aihw.gov.au/RegistrationAuthority/12" TargetMode="External" Id="Rce5b61e15aaf4745" /><Relationship Type="http://schemas.openxmlformats.org/officeDocument/2006/relationships/hyperlink" Target="https://meteor.aihw.gov.au/content/533374" TargetMode="External" Id="R3ae46a4d9332440b" /><Relationship Type="http://schemas.openxmlformats.org/officeDocument/2006/relationships/hyperlink" Target="https://meteor.aihw.gov.au/RegistrationAuthority/12" TargetMode="External" Id="Rfa3a029897504d05" /><Relationship Type="http://schemas.openxmlformats.org/officeDocument/2006/relationships/hyperlink" Target="https://meteor.aihw.gov.au/content/533393" TargetMode="External" Id="R56887b45536e450a" /><Relationship Type="http://schemas.openxmlformats.org/officeDocument/2006/relationships/hyperlink" Target="https://meteor.aihw.gov.au/RegistrationAuthority/12" TargetMode="External" Id="Re731759394454e43" /><Relationship Type="http://schemas.openxmlformats.org/officeDocument/2006/relationships/hyperlink" Target="https://meteor.aihw.gov.au/content/533402" TargetMode="External" Id="R4808844a76714be6" /><Relationship Type="http://schemas.openxmlformats.org/officeDocument/2006/relationships/hyperlink" Target="https://meteor.aihw.gov.au/RegistrationAuthority/12" TargetMode="External" Id="R135848da81fa44c0" /><Relationship Type="http://schemas.openxmlformats.org/officeDocument/2006/relationships/hyperlink" Target="https://meteor.aihw.gov.au/content/533404" TargetMode="External" Id="Rebbf67a14413423d" /><Relationship Type="http://schemas.openxmlformats.org/officeDocument/2006/relationships/hyperlink" Target="https://meteor.aihw.gov.au/RegistrationAuthority/12" TargetMode="External" Id="Rcad13356e44547f9" /><Relationship Type="http://schemas.openxmlformats.org/officeDocument/2006/relationships/hyperlink" Target="https://meteor.aihw.gov.au/content/533407" TargetMode="External" Id="R2eb9f77880124550" /><Relationship Type="http://schemas.openxmlformats.org/officeDocument/2006/relationships/hyperlink" Target="https://meteor.aihw.gov.au/RegistrationAuthority/12" TargetMode="External" Id="R9e9eb191bab84e89" /></Relationships>
</file>

<file path=word/_rels/header1.xml.rels>&#65279;<?xml version="1.0" encoding="utf-8"?><Relationships xmlns="http://schemas.openxmlformats.org/package/2006/relationships"><Relationship Type="http://schemas.openxmlformats.org/officeDocument/2006/relationships/image" Target="/media/image.png" Id="Rd4143589df6a4f72" /></Relationships>
</file>