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b1d0fc57e4ff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social and emotional wellbeing health issues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social and emotional wellbeing health issues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bd1380521458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issues relating to mental health, cultural, spiritual and social wellbeing of both individuals, family and community in Aboriginal and Torres Strait Islander communities.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Anxiety/stress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Depression/hopelessness/despair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Self harm/suicide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Schizophrenia or other psychotic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Grief and loss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Survivor of childhood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Issues with sexuality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Family/relationship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Family and community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Removal from homelands/traditional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Stolen generation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Loss of cultural identity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client files/notes.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09f6a73d43384174">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9937c31d034884">
              <w:r>
                <w:rPr>
                  <w:rStyle w:val="Hyperlink"/>
                </w:rPr>
                <w:t xml:space="preserve">Client—social and emotional wellbeing health issues type, Aboriginal and Torres Strait Islander social and emotional wellbeing health issues type code N[N]</w:t>
              </w:r>
            </w:hyperlink>
          </w:p>
          <w:p>
            <w:pPr>
              <w:spacing w:before="0" w:after="0"/>
            </w:pPr>
            <w:r>
              <w:rPr>
                <w:rStyle w:val="row-content"/>
                <w:color w:val="244061"/>
              </w:rPr>
              <w:t xml:space="preserve">       </w:t>
            </w:r>
            <w:hyperlink w:history="true" r:id="R15205ece9ac346b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e86d0c1737f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ea3289306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6d0c1737f468a" /><Relationship Type="http://schemas.openxmlformats.org/officeDocument/2006/relationships/header" Target="/word/header1.xml" Id="R0fb5ef9dd8934e6e" /><Relationship Type="http://schemas.openxmlformats.org/officeDocument/2006/relationships/settings" Target="/word/settings.xml" Id="R3c8fd3eaef944ba1" /><Relationship Type="http://schemas.openxmlformats.org/officeDocument/2006/relationships/styles" Target="/word/styles.xml" Id="Rdd3b714e3d8540c0" /><Relationship Type="http://schemas.openxmlformats.org/officeDocument/2006/relationships/hyperlink" Target="https://meteor.aihw.gov.au/RegistrationAuthority/6" TargetMode="External" Id="R241bd1380521458d" /><Relationship Type="http://schemas.openxmlformats.org/officeDocument/2006/relationships/hyperlink" Target="http://www.healthinfonet.ecu.edu.au/other-health-conditions/mental-health/plain-language/background-information#what-is-social-and-emotional-wellbeing" TargetMode="External" Id="R09f6a73d43384174" /><Relationship Type="http://schemas.openxmlformats.org/officeDocument/2006/relationships/hyperlink" Target="https://meteor.aihw.gov.au/content/567782" TargetMode="External" Id="Re49937c31d034884" /><Relationship Type="http://schemas.openxmlformats.org/officeDocument/2006/relationships/hyperlink" Target="https://meteor.aihw.gov.au/RegistrationAuthority/6" TargetMode="External" Id="R15205ece9ac346b6" /></Relationships>
</file>

<file path=word/_rels/header1.xml.rels>&#65279;<?xml version="1.0" encoding="utf-8"?><Relationships xmlns="http://schemas.openxmlformats.org/package/2006/relationships"><Relationship Type="http://schemas.openxmlformats.org/officeDocument/2006/relationships/image" Target="/media/image.png" Id="Rdf8ea328930647b4" /></Relationships>
</file>