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c94e3ac6874d1b"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members training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members training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Governing body members training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db446a98d47be">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organisation's governing board or committee members received training to assist in performing their role,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5f2bc576074ed5">
              <w:r>
                <w:rPr>
                  <w:rStyle w:val="Hyperlink"/>
                </w:rPr>
                <w:t xml:space="preserve">Service provider organisation—governing body members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04a78c003f465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12b464e86a402b">
              <w:r>
                <w:rPr>
                  <w:rStyle w:val="Hyperlink"/>
                </w:rPr>
                <w:t xml:space="preserve">Service provider organisation—governing body members training flag, yes/no code N</w:t>
              </w:r>
            </w:hyperlink>
          </w:p>
          <w:p>
            <w:pPr>
              <w:spacing w:before="0" w:after="0"/>
            </w:pPr>
            <w:r>
              <w:rPr>
                <w:rStyle w:val="row-content"/>
                <w:color w:val="244061"/>
              </w:rPr>
              <w:t xml:space="preserve">       </w:t>
            </w:r>
            <w:hyperlink w:history="true" r:id="R0351f86920604c0d">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7fd387320946c2">
              <w:r>
                <w:rPr>
                  <w:rStyle w:val="Hyperlink"/>
                </w:rPr>
                <w:t xml:space="preserve">OATSIH Services Reporting (OSR) governance cluster</w:t>
              </w:r>
            </w:hyperlink>
          </w:p>
          <w:p>
            <w:pPr>
              <w:spacing w:before="0" w:after="0"/>
            </w:pPr>
            <w:r>
              <w:rPr>
                <w:rStyle w:val="row-content"/>
                <w:color w:val="244061"/>
              </w:rPr>
              <w:t xml:space="preserve">       </w:t>
            </w:r>
            <w:hyperlink w:history="true" r:id="R806c2417d5714e89">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8b9427f1215d4f47">
              <w:r>
                <w:rPr>
                  <w:rStyle w:val="Hyperlink"/>
                </w:rPr>
                <w:t xml:space="preserve">OATSIH Services Reporting (OSR) service details cluster</w:t>
              </w:r>
            </w:hyperlink>
          </w:p>
          <w:p>
            <w:pPr>
              <w:spacing w:before="0" w:after="0"/>
            </w:pPr>
            <w:r>
              <w:rPr>
                <w:rStyle w:val="row-content"/>
                <w:color w:val="244061"/>
              </w:rPr>
              <w:t xml:space="preserve">       </w:t>
            </w:r>
            <w:hyperlink w:history="true" r:id="R4f77f46dda5b49ae">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931e717e70c84a17">
              <w:r>
                <w:rPr>
                  <w:rStyle w:val="Hyperlink"/>
                </w:rPr>
                <w:t xml:space="preserve">OATSIH Services Reporting (OSR) service details cluster</w:t>
              </w:r>
            </w:hyperlink>
          </w:p>
          <w:p>
            <w:pPr>
              <w:spacing w:before="0" w:after="0"/>
            </w:pPr>
            <w:r>
              <w:rPr>
                <w:rStyle w:val="row-content"/>
                <w:color w:val="244061"/>
              </w:rPr>
              <w:t xml:space="preserve">       </w:t>
            </w:r>
            <w:hyperlink w:history="true" r:id="Rf81dd2678e5f4ed2">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74a2a167a68946fc">
              <w:r>
                <w:rPr>
                  <w:rStyle w:val="Hyperlink"/>
                </w:rPr>
                <w:t xml:space="preserve">OATSIH Services Reporting (OSR) service details cluster </w:t>
              </w:r>
            </w:hyperlink>
          </w:p>
          <w:p>
            <w:pPr>
              <w:spacing w:before="0" w:after="0"/>
            </w:pPr>
            <w:r>
              <w:rPr>
                <w:rStyle w:val="row-content"/>
                <w:color w:val="244061"/>
              </w:rPr>
              <w:t xml:space="preserve">       </w:t>
            </w:r>
            <w:hyperlink w:history="true" r:id="R773c63fbd0344fe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p>
        </w:tc>
      </w:tr>
    </w:tbl>
    <w:p/>
    <w:tbl>
      <w:tblPr>
        <w:tblStyle w:val="TableGrid"/>
        <w:tblW w:w="0" w:type="auto"/>
      </w:tblPr>
    </w:tbl>
    <w:p>
      <w:r>
        <w:br/>
      </w:r>
    </w:p>
    <w:sectPr>
      <w:footerReference xmlns:r="http://schemas.openxmlformats.org/officeDocument/2006/relationships" w:type="default" r:id="Rde2c545d1a56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4ca421f3f6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2c545d1a564f57" /><Relationship Type="http://schemas.openxmlformats.org/officeDocument/2006/relationships/header" Target="/word/header1.xml" Id="R2d92ac67279c4894" /><Relationship Type="http://schemas.openxmlformats.org/officeDocument/2006/relationships/settings" Target="/word/settings.xml" Id="R5e1e4e24c98740f2" /><Relationship Type="http://schemas.openxmlformats.org/officeDocument/2006/relationships/styles" Target="/word/styles.xml" Id="Rf1375fbc24e44875" /><Relationship Type="http://schemas.openxmlformats.org/officeDocument/2006/relationships/hyperlink" Target="https://meteor.aihw.gov.au/RegistrationAuthority/6" TargetMode="External" Id="Rd0ddb446a98d47be" /><Relationship Type="http://schemas.openxmlformats.org/officeDocument/2006/relationships/hyperlink" Target="https://meteor.aihw.gov.au/content/564375" TargetMode="External" Id="Rd45f2bc576074ed5" /><Relationship Type="http://schemas.openxmlformats.org/officeDocument/2006/relationships/hyperlink" Target="https://meteor.aihw.gov.au/content/270732" TargetMode="External" Id="Rb504a78c003f4659" /><Relationship Type="http://schemas.openxmlformats.org/officeDocument/2006/relationships/hyperlink" Target="https://meteor.aihw.gov.au/content/780671" TargetMode="External" Id="Rae12b464e86a402b" /><Relationship Type="http://schemas.openxmlformats.org/officeDocument/2006/relationships/hyperlink" Target="https://meteor.aihw.gov.au/RegistrationAuthority/6" TargetMode="External" Id="R0351f86920604c0d" /><Relationship Type="http://schemas.openxmlformats.org/officeDocument/2006/relationships/hyperlink" Target="https://meteor.aihw.gov.au/content/665375" TargetMode="External" Id="R3e7fd387320946c2" /><Relationship Type="http://schemas.openxmlformats.org/officeDocument/2006/relationships/hyperlink" Target="https://meteor.aihw.gov.au/RegistrationAuthority/6" TargetMode="External" Id="R806c2417d5714e89" /><Relationship Type="http://schemas.openxmlformats.org/officeDocument/2006/relationships/hyperlink" Target="https://meteor.aihw.gov.au/content/562988" TargetMode="External" Id="R8b9427f1215d4f47" /><Relationship Type="http://schemas.openxmlformats.org/officeDocument/2006/relationships/hyperlink" Target="https://meteor.aihw.gov.au/RegistrationAuthority/6" TargetMode="External" Id="R4f77f46dda5b49ae" /><Relationship Type="http://schemas.openxmlformats.org/officeDocument/2006/relationships/hyperlink" Target="https://meteor.aihw.gov.au/content/683058" TargetMode="External" Id="R931e717e70c84a17" /><Relationship Type="http://schemas.openxmlformats.org/officeDocument/2006/relationships/hyperlink" Target="https://meteor.aihw.gov.au/RegistrationAuthority/6" TargetMode="External" Id="Rf81dd2678e5f4ed2" /><Relationship Type="http://schemas.openxmlformats.org/officeDocument/2006/relationships/hyperlink" Target="https://meteor.aihw.gov.au/content/683118" TargetMode="External" Id="R74a2a167a68946fc" /><Relationship Type="http://schemas.openxmlformats.org/officeDocument/2006/relationships/hyperlink" Target="https://meteor.aihw.gov.au/RegistrationAuthority/6" TargetMode="External" Id="R773c63fbd0344fe6" /></Relationships>
</file>

<file path=word/_rels/header1.xml.rels>&#65279;<?xml version="1.0" encoding="utf-8"?><Relationships xmlns="http://schemas.openxmlformats.org/package/2006/relationships"><Relationship Type="http://schemas.openxmlformats.org/officeDocument/2006/relationships/image" Target="/media/image.png" Id="Rea4ca421f3f64303" /></Relationships>
</file>