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8f303076954529" /></Relationships>
</file>

<file path=word/document.xml><?xml version="1.0" encoding="utf-8"?>
<w:document xmlns:r="http://schemas.openxmlformats.org/officeDocument/2006/relationships" xmlns:w="http://schemas.openxmlformats.org/wordprocessingml/2006/main">
  <w:body>
    <w:p>
      <w:pPr>
        <w:pStyle w:val="Title"/>
      </w:pPr>
      <w:r>
        <w:t>Qualified teacher delivery status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Qualified teacher delivery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563910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857b9baea4e49e0">
              <w:r>
                <w:rPr>
                  <w:rStyle w:val="Hyperlink"/>
                  <w:color w:val="244061"/>
                </w:rPr>
                <w:t xml:space="preserve">Early Childhood</w:t>
              </w:r>
            </w:hyperlink>
            <w:r>
              <w:rPr>
                <w:rStyle w:val="row-content"/>
                <w:color w:val="244061"/>
              </w:rPr>
              <w:t xml:space="preserve">, Standard 28/05/2014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status of an early childhood education program in relation to delivery by at least one qualified early childhood teacher.</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Program delivered by at least one qualified teacher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Program not delivered by a qualified teacher - service/temporary waiver granted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Program not delivered by a qualified teacher - service/ temporary waiver not granted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Program not delivered by at least one qualified teacher – service/temporary waiver 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Program delivered by at least one qualified teacher</w:t>
            </w:r>
          </w:p>
          <w:p>
            <w:pPr>
              <w:spacing w:after="160"/>
            </w:pPr>
            <w:r>
              <w:rPr>
                <w:rStyle w:val="row-content-rich-text"/>
              </w:rPr>
              <w:t xml:space="preserve">Record if the early childhood education program is delivered by at least one qualified early childhood teacher who meets the requirements of the National Quality Framework.</w:t>
            </w:r>
          </w:p>
          <w:p>
            <w:pPr>
              <w:spacing w:after="160"/>
            </w:pPr>
            <w:r>
              <w:rPr>
                <w:rStyle w:val="row-content-rich-text"/>
              </w:rPr>
              <w:t xml:space="preserve">CODE 2: Program not delivered by a qualified teacher - service/temporary waiver granted</w:t>
            </w:r>
          </w:p>
          <w:p>
            <w:pPr>
              <w:spacing w:after="160"/>
            </w:pPr>
            <w:r>
              <w:rPr>
                <w:rStyle w:val="row-content-rich-text"/>
              </w:rPr>
              <w:t xml:space="preserve">Record if the early childhood education program was not delivered by a qualified teacher during the reference period, and the service provider is within the jurisdiction of ACECQA and possesses a service waiver or temporary waiver because they were unable to meet the staff qualification requirements under the National Quality Framework.</w:t>
            </w:r>
          </w:p>
          <w:p>
            <w:pPr>
              <w:spacing w:after="160"/>
            </w:pPr>
            <w:r>
              <w:rPr>
                <w:rStyle w:val="row-content-rich-text"/>
              </w:rPr>
              <w:t xml:space="preserve">CODE 3: Program not delivered by a qualified teacher - service/temporary waiver not granted</w:t>
            </w:r>
          </w:p>
          <w:p>
            <w:pPr>
              <w:spacing w:after="160"/>
            </w:pPr>
            <w:r>
              <w:rPr>
                <w:rStyle w:val="row-content-rich-text"/>
              </w:rPr>
              <w:t xml:space="preserve">Record if the early childhood education program was not delivered by a qualified teacher during the reference period, and the service provider is within the jurisdiction of ACECQA and does not possess a service waiver or temporary waiver because they were unable to meet the staff qualification requirements under the National Quality Framework.</w:t>
            </w:r>
          </w:p>
          <w:p>
            <w:pPr>
              <w:spacing w:after="160"/>
            </w:pPr>
            <w:r>
              <w:rPr>
                <w:rStyle w:val="row-content-rich-text"/>
              </w:rPr>
              <w:t xml:space="preserve">CODE 4: Program not delivered by at least one qualified teacher – service/temporary waiver not applicable</w:t>
            </w:r>
          </w:p>
          <w:p>
            <w:pPr/>
            <w:r>
              <w:rPr>
                <w:rStyle w:val="row-content-rich-text"/>
              </w:rPr>
              <w:t xml:space="preserve">Record if the early childhood education program was not delivered by a qualified teacher during the reference period, and service waivers and temporary waivers are not applicable because the service provider is outside the jurisdiction of ACECQA.</w:t>
            </w:r>
          </w:p>
        </w:tc>
      </w:tr>
    </w:tbl>
    <w:p>
      <w:r>
        <w:br/>
      </w:r>
    </w:p>
    <w:sectPr>
      <w:footerReference xmlns:r="http://schemas.openxmlformats.org/officeDocument/2006/relationships" w:type="default" r:id="Reecc40ad162f40c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563910</w:t>
    </w:r>
    <w:r>
      <w:ptab w:alignment="right" w:relativeTo="margin" w:leader="none"/>
    </w:r>
    <w:r>
      <w:t xml:space="preserve">Page </w:t>
    </w:r>
    <w:fldSimple w:instr="PAGE"/>
    <w:r>
      <w:t xml:space="preserve"> of </w:t>
    </w:r>
    <w:fldSimple w:instr="NUMPAGES"/>
    <w:r>
      <w:ptab w:alignment="left" w:relativeTo="margin" w:leader="none"/>
    </w:r>
    <w:r>
      <w:t>Downloaded 11-Aug-2024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6ce9f8b750d457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ecc40ad162f40cd" /><Relationship Type="http://schemas.openxmlformats.org/officeDocument/2006/relationships/header" Target="/word/header1.xml" Id="Rb3b9baa41c95435e" /><Relationship Type="http://schemas.openxmlformats.org/officeDocument/2006/relationships/settings" Target="/word/settings.xml" Id="Rbc76c6b9bf294a1a" /><Relationship Type="http://schemas.openxmlformats.org/officeDocument/2006/relationships/styles" Target="/word/styles.xml" Id="R9e100ef10de94536" /><Relationship Type="http://schemas.openxmlformats.org/officeDocument/2006/relationships/hyperlink" Target="https://meteor.aihw.gov.au/RegistrationAuthority/13" TargetMode="External" Id="R3857b9baea4e49e0" /></Relationships>
</file>

<file path=word/_rels/header1.xml.rels>&#65279;<?xml version="1.0" encoding="utf-8"?><Relationships xmlns="http://schemas.openxmlformats.org/package/2006/relationships"><Relationship Type="http://schemas.openxmlformats.org/officeDocument/2006/relationships/image" Target="/media/image.png" Id="R56ce9f8b750d457e" /></Relationships>
</file>