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7d05673b8fa4edc" /></Relationships>
</file>

<file path=word/document.xml><?xml version="1.0" encoding="utf-8"?>
<w:document xmlns:r="http://schemas.openxmlformats.org/officeDocument/2006/relationships" xmlns:w="http://schemas.openxmlformats.org/wordprocessingml/2006/main">
  <w:body>
    <w:p>
      <w:pPr>
        <w:pStyle w:val="Title"/>
      </w:pPr>
      <w:r>
        <w:t>Patient—sedation received indicator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Patient—sedation received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563837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2c8f5845a09402a">
              <w:r>
                <w:rPr>
                  <w:rStyle w:val="Hyperlink"/>
                  <w:color w:val="244061"/>
                </w:rPr>
                <w:t xml:space="preserve">Health</w:t>
              </w:r>
            </w:hyperlink>
            <w:r>
              <w:rPr>
                <w:rStyle w:val="row-content"/>
                <w:color w:val="244061"/>
              </w:rPr>
              <w:t xml:space="preserve">, Standard 29/08/2014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 patient has received sedation from a qualified medical professional.</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5e7911fefa04549">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for whom a health service accepts responsibility for treatment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1b2f51a6c2404af7">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151d5730ee4420f">
              <w:r>
                <w:rPr>
                  <w:rStyle w:val="Hyperlink"/>
                </w:rPr>
                <w:t xml:space="preserve">Sedation received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sedation has been received.</w:t>
            </w:r>
          </w:p>
          <w:p>
            <w:pPr/>
            <w:r>
              <w:rPr>
                <w:rStyle w:val="row-content-rich-text"/>
              </w:rPr>
              <w:t xml:space="preserve">Sedation is an induced state of quiet, calmness or sleep, by means of a sedative or hypnotic medication.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d819a62e9484fa5">
              <w:r>
                <w:rPr>
                  <w:rStyle w:val="Hyperlink"/>
                </w:rPr>
                <w:t xml:space="preserve">Physical wellbeing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Harris P, Nagy S, Vardaxis N (Editors) 2010. Mosby’s Dictionary of Medicine, Nursing &amp; Health Profession , 2nd Australian and New Zealand Edition. NSW: Mosby Elsevier page 1560</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f3edaedb65e4075">
              <w:r>
                <w:rPr>
                  <w:rStyle w:val="Hyperlink"/>
                </w:rPr>
                <w:t xml:space="preserve">Patient—sedation received indicator, yes/no code N</w:t>
              </w:r>
            </w:hyperlink>
          </w:p>
          <w:p>
            <w:pPr>
              <w:spacing w:before="0" w:after="0"/>
            </w:pPr>
            <w:r>
              <w:rPr>
                <w:rStyle w:val="row-content"/>
                <w:color w:val="244061"/>
              </w:rPr>
              <w:t xml:space="preserve">       </w:t>
            </w:r>
            <w:hyperlink w:history="true" r:id="Rfc1979b8801a4a81">
              <w:r>
                <w:rPr>
                  <w:rStyle w:val="Hyperlink"/>
                  <w:color w:val="244061"/>
                </w:rPr>
                <w:t xml:space="preserve">Health</w:t>
              </w:r>
            </w:hyperlink>
            <w:r>
              <w:rPr>
                <w:rStyle w:val="row-content"/>
                <w:color w:val="244061"/>
              </w:rPr>
              <w:t xml:space="preserve">, Superseded 06/09/2018</w:t>
            </w:r>
          </w:p>
          <w:p>
            <w:r>
              <w:br/>
            </w:r>
            <w:hyperlink w:history="true" r:id="R7fa3edd88fde4a1a">
              <w:r>
                <w:rPr>
                  <w:rStyle w:val="Hyperlink"/>
                </w:rPr>
                <w:t xml:space="preserve">Patient—sedation received indicator, yes/no code N</w:t>
              </w:r>
            </w:hyperlink>
          </w:p>
          <w:p>
            <w:pPr>
              <w:spacing w:before="0" w:after="0"/>
            </w:pPr>
            <w:r>
              <w:rPr>
                <w:rStyle w:val="row-content"/>
                <w:color w:val="244061"/>
              </w:rPr>
              <w:t xml:space="preserve">       </w:t>
            </w:r>
            <w:hyperlink w:history="true" r:id="R81deee090b0f47e7">
              <w:r>
                <w:rPr>
                  <w:rStyle w:val="Hyperlink"/>
                  <w:color w:val="244061"/>
                </w:rPr>
                <w:t xml:space="preserve">Health</w:t>
              </w:r>
            </w:hyperlink>
            <w:r>
              <w:rPr>
                <w:rStyle w:val="row-content"/>
                <w:color w:val="244061"/>
              </w:rPr>
              <w:t xml:space="preserve">, Standard 06/09/2018</w:t>
            </w:r>
          </w:p>
          <w:p>
            <w:r>
              <w:br/>
            </w:r>
          </w:p>
        </w:tc>
      </w:tr>
    </w:tbl>
    <w:p>
      <w:r>
        <w:br/>
      </w:r>
      <w:r>
        <w:br/>
      </w:r>
    </w:p>
    <w:sectPr>
      <w:footerReference xmlns:r="http://schemas.openxmlformats.org/officeDocument/2006/relationships" w:type="default" r:id="Ra1738f033ce3400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563837</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631f4914b38452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1738f033ce34004" /><Relationship Type="http://schemas.openxmlformats.org/officeDocument/2006/relationships/header" Target="/word/header1.xml" Id="R9522b3dacf2e4bca" /><Relationship Type="http://schemas.openxmlformats.org/officeDocument/2006/relationships/settings" Target="/word/settings.xml" Id="R0ab4f6d44b1d466b" /><Relationship Type="http://schemas.openxmlformats.org/officeDocument/2006/relationships/styles" Target="/word/styles.xml" Id="R01ba4b9ed3544b90" /><Relationship Type="http://schemas.openxmlformats.org/officeDocument/2006/relationships/hyperlink" Target="https://meteor.aihw.gov.au/RegistrationAuthority/12" TargetMode="External" Id="Ra2c8f5845a09402a" /><Relationship Type="http://schemas.openxmlformats.org/officeDocument/2006/relationships/hyperlink" Target="https://meteor.aihw.gov.au/content/268959" TargetMode="External" Id="R05e7911fefa04549" /><Relationship Type="http://schemas.openxmlformats.org/officeDocument/2006/relationships/hyperlink" Target="https://meteor.aihw.gov.au/content/281123" TargetMode="External" Id="R1b2f51a6c2404af7" /><Relationship Type="http://schemas.openxmlformats.org/officeDocument/2006/relationships/hyperlink" Target="https://meteor.aihw.gov.au/content/563835" TargetMode="External" Id="R9151d5730ee4420f" /><Relationship Type="http://schemas.openxmlformats.org/officeDocument/2006/relationships/hyperlink" Target="https://meteor.aihw.gov.au/content/524395" TargetMode="External" Id="R0d819a62e9484fa5" /><Relationship Type="http://schemas.openxmlformats.org/officeDocument/2006/relationships/hyperlink" Target="https://meteor.aihw.gov.au/content/563828" TargetMode="External" Id="R2f3edaedb65e4075" /><Relationship Type="http://schemas.openxmlformats.org/officeDocument/2006/relationships/hyperlink" Target="https://meteor.aihw.gov.au/RegistrationAuthority/12" TargetMode="External" Id="Rfc1979b8801a4a81" /><Relationship Type="http://schemas.openxmlformats.org/officeDocument/2006/relationships/hyperlink" Target="https://meteor.aihw.gov.au/content/695923" TargetMode="External" Id="R7fa3edd88fde4a1a" /><Relationship Type="http://schemas.openxmlformats.org/officeDocument/2006/relationships/hyperlink" Target="https://meteor.aihw.gov.au/RegistrationAuthority/12" TargetMode="External" Id="R81deee090b0f47e7" /></Relationships>
</file>

<file path=word/_rels/header1.xml.rels>&#65279;<?xml version="1.0" encoding="utf-8"?><Relationships xmlns="http://schemas.openxmlformats.org/package/2006/relationships"><Relationship Type="http://schemas.openxmlformats.org/officeDocument/2006/relationships/image" Target="/media/image.png" Id="R7631f4914b38452d" /></Relationships>
</file>