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ccf537c4e4537" /></Relationships>
</file>

<file path=word/document.xml><?xml version="1.0" encoding="utf-8"?>
<w:document xmlns:r="http://schemas.openxmlformats.org/officeDocument/2006/relationships" xmlns:w="http://schemas.openxmlformats.org/wordprocessingml/2006/main">
  <w:body>
    <w:p>
      <w:pPr>
        <w:pStyle w:val="Title"/>
      </w:pPr>
      <w:r>
        <w:t>Patient—sedation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9f89d242b443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received sedation,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b6d062c190450a">
              <w:r>
                <w:rPr>
                  <w:rStyle w:val="Hyperlink"/>
                </w:rPr>
                <w:t xml:space="preserve">Patient—sedation received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2a779af25444b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patient has received sedation.</w:t>
            </w:r>
          </w:p>
          <w:p>
            <w:pPr>
              <w:spacing w:after="160"/>
            </w:pPr>
            <w:r>
              <w:rPr>
                <w:rStyle w:val="row-content-rich-text"/>
              </w:rPr>
              <w:t xml:space="preserve">CODE 2   No</w:t>
            </w:r>
          </w:p>
          <w:p>
            <w:pPr/>
            <w:r>
              <w:rPr>
                <w:rStyle w:val="row-content-rich-text"/>
              </w:rPr>
              <w:t xml:space="preserve">To be recorded when a patient has not received sedation.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a9dee011024c24">
              <w:r>
                <w:rPr>
                  <w:rStyle w:val="Hyperlink"/>
                </w:rPr>
                <w:t xml:space="preserve">Patient—sedation received indicator, yes/no code N</w:t>
              </w:r>
            </w:hyperlink>
          </w:p>
          <w:p>
            <w:pPr>
              <w:spacing w:before="0" w:after="0"/>
            </w:pPr>
            <w:r>
              <w:rPr>
                <w:rStyle w:val="row-content"/>
                <w:color w:val="244061"/>
              </w:rPr>
              <w:t xml:space="preserve">       </w:t>
            </w:r>
            <w:hyperlink w:history="true" r:id="Rf9d8444e759e44a2">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bf89c7fac93e47b8">
              <w:r>
                <w:rPr>
                  <w:rStyle w:val="Hyperlink"/>
                </w:rPr>
                <w:t xml:space="preserve">Patient—sedation type, code N</w:t>
              </w:r>
            </w:hyperlink>
          </w:p>
          <w:p>
            <w:pPr>
              <w:spacing w:before="0" w:after="0"/>
            </w:pPr>
            <w:r>
              <w:rPr>
                <w:rStyle w:val="row-content"/>
                <w:color w:val="244061"/>
              </w:rPr>
              <w:t xml:space="preserve">       </w:t>
            </w:r>
            <w:hyperlink w:history="true" r:id="Rcf3551de823d410b">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c629521253d64a57">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996483d232324501">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ea80926aab4076">
              <w:r>
                <w:rPr>
                  <w:rStyle w:val="Hyperlink"/>
                </w:rPr>
                <w:t xml:space="preserve">Bowel cancer diagnostic assessment cluster</w:t>
              </w:r>
            </w:hyperlink>
          </w:p>
          <w:p>
            <w:pPr>
              <w:spacing w:before="0" w:after="0"/>
            </w:pPr>
            <w:r>
              <w:rPr>
                <w:rStyle w:val="row-content"/>
                <w:color w:val="244061"/>
              </w:rPr>
              <w:t xml:space="preserve">       </w:t>
            </w:r>
            <w:hyperlink w:history="true" r:id="R3d446f6c84d14ba4">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p>
          <w:p>
            <w:r>
              <w:rPr>
                <w:rStyle w:val="row-content"/>
              </w:rP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 </w:t>
            </w:r>
          </w:p>
          <w:p>
            <w:r>
              <w:rPr>
                <w:rStyle w:val="row-content"/>
              </w:rPr>
              <w:t xml:space="preserve">Reference:</w:t>
            </w:r>
          </w:p>
          <w:p>
            <w:r>
              <w:rPr>
                <w:rStyle w:val="row-content"/>
              </w:rPr>
              <w:t xml:space="preserve">ANZCA (Australian and New Zealand College of Anaesthetists) 2010. Guidelines on Sedation and/or Analgesia for Diagnostic and Interventional Medical, Dental or Surgical Procedures. Viewed 23 March 2012,</w:t>
            </w:r>
          </w:p>
          <w:p>
            <w:hyperlink w:history="true" r:id="R72b41d3ee9d94af4">
              <w:r>
                <w:rPr>
                  <w:rStyle w:val="Hyperlink"/>
                </w:rPr>
                <w:t xml:space="preserve">www.anzca.edu.au/resources/professional-documents/documents/</w:t>
              </w:r>
              <w:r>
                <w:br/>
              </w:r>
              <w:r>
                <w:rPr>
                  <w:rStyle w:val="row-content"/>
                </w:rPr>
                <w:t xml:space="preserve">professional-standards/pdf-files/PS9-2010.pdf</w:t>
              </w:r>
            </w:hyperlink>
          </w:p>
          <w:p>
            <w:r>
              <w:br/>
            </w:r>
            <w:r>
              <w:br/>
            </w:r>
          </w:p>
        </w:tc>
      </w:tr>
    </w:tbl>
    <w:p/>
    <w:tbl>
      <w:tblPr>
        <w:tblStyle w:val="TableGrid"/>
        <w:tblW w:w="0" w:type="auto"/>
      </w:tblPr>
    </w:tbl>
    <w:p>
      <w:r>
        <w:br/>
      </w:r>
    </w:p>
    <w:sectPr>
      <w:footerReference xmlns:r="http://schemas.openxmlformats.org/officeDocument/2006/relationships" w:type="default" r:id="R05e9cb189801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563828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5d8a44d0d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9cb18980144cb" /><Relationship Type="http://schemas.openxmlformats.org/officeDocument/2006/relationships/header" Target="/word/header1.xml" Id="Rcc701ebe6d7d4542" /><Relationship Type="http://schemas.openxmlformats.org/officeDocument/2006/relationships/settings" Target="/word/settings.xml" Id="R8957da9de17a417a" /><Relationship Type="http://schemas.openxmlformats.org/officeDocument/2006/relationships/styles" Target="/word/styles.xml" Id="R008f993febb84100" /><Relationship Type="http://schemas.openxmlformats.org/officeDocument/2006/relationships/hyperlink" Target="https://meteor.aihw.gov.au/RegistrationAuthority/12" TargetMode="External" Id="Re9d9f89d242b4432" /><Relationship Type="http://schemas.openxmlformats.org/officeDocument/2006/relationships/hyperlink" Target="https://meteor.aihw.gov.au/content/563837" TargetMode="External" Id="Rbab6d062c190450a" /><Relationship Type="http://schemas.openxmlformats.org/officeDocument/2006/relationships/hyperlink" Target="https://meteor.aihw.gov.au/content/270732" TargetMode="External" Id="Rc62a779af25444b3" /><Relationship Type="http://schemas.openxmlformats.org/officeDocument/2006/relationships/hyperlink" Target="https://meteor.aihw.gov.au/content/695923" TargetMode="External" Id="Rf8a9dee011024c24" /><Relationship Type="http://schemas.openxmlformats.org/officeDocument/2006/relationships/hyperlink" Target="https://meteor.aihw.gov.au/RegistrationAuthority/12" TargetMode="External" Id="Rf9d8444e759e44a2" /><Relationship Type="http://schemas.openxmlformats.org/officeDocument/2006/relationships/hyperlink" Target="https://meteor.aihw.gov.au/content/530119" TargetMode="External" Id="Rbf89c7fac93e47b8" /><Relationship Type="http://schemas.openxmlformats.org/officeDocument/2006/relationships/hyperlink" Target="https://meteor.aihw.gov.au/RegistrationAuthority/12" TargetMode="External" Id="Rcf3551de823d410b" /><Relationship Type="http://schemas.openxmlformats.org/officeDocument/2006/relationships/hyperlink" Target="https://meteor.aihw.gov.au/content/530135" TargetMode="External" Id="Rc629521253d64a57" /><Relationship Type="http://schemas.openxmlformats.org/officeDocument/2006/relationships/hyperlink" Target="https://meteor.aihw.gov.au/RegistrationAuthority/12" TargetMode="External" Id="R996483d232324501" /><Relationship Type="http://schemas.openxmlformats.org/officeDocument/2006/relationships/hyperlink" Target="https://meteor.aihw.gov.au/content/563761" TargetMode="External" Id="R84ea80926aab4076" /><Relationship Type="http://schemas.openxmlformats.org/officeDocument/2006/relationships/hyperlink" Target="https://meteor.aihw.gov.au/RegistrationAuthority/12" TargetMode="External" Id="R3d446f6c84d14ba4" /><Relationship Type="http://schemas.openxmlformats.org/officeDocument/2006/relationships/hyperlink" Target="http://www.anzca.edu.au/resources/professional-documents/documents/professional-standards/pdf-files/PS9-2010.pdf" TargetMode="External" Id="R72b41d3ee9d94af4" /></Relationships>
</file>

<file path=word/_rels/header1.xml.rels>&#65279;<?xml version="1.0" encoding="utf-8"?><Relationships xmlns="http://schemas.openxmlformats.org/package/2006/relationships"><Relationship Type="http://schemas.openxmlformats.org/officeDocument/2006/relationships/image" Target="/media/image.png" Id="R24a5d8a44d0d475e" /></Relationships>
</file>