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94c24e2fd14a89" /></Relationships>
</file>

<file path=word/document.xml><?xml version="1.0" encoding="utf-8"?>
<w:document xmlns:r="http://schemas.openxmlformats.org/officeDocument/2006/relationships" xmlns:w="http://schemas.openxmlformats.org/wordprocessingml/2006/main">
  <w:body>
    <w:p>
      <w:pPr>
        <w:pStyle w:val="Title"/>
      </w:pPr>
      <w:r>
        <w:t>Person—contact officer preferred contact time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Person—contact officer preferred contact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562848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8280e0f4124ecd">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preferred time to initiate communication with a designated contact officer.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acac6dd1ab34be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e2f6f40696e46a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e750be2d8e2450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dc1e7ba2ec04be4">
              <w:r>
                <w:rPr>
                  <w:rStyle w:val="Hyperlink"/>
                </w:rPr>
                <w:t xml:space="preserve">Contact officer preferred contact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preferred time to initiate communication with an officer designated as the first point of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a6897cbf20d4331">
              <w:r>
                <w:rPr>
                  <w:rStyle w:val="Hyperlink"/>
                </w:rPr>
                <w:t xml:space="preserve">Communication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60b3dd709ed45db">
              <w:r>
                <w:rPr>
                  <w:rStyle w:val="Hyperlink"/>
                </w:rPr>
                <w:t xml:space="preserve">Person—contact officer most convenient contact time, text X[X(199)]</w:t>
              </w:r>
            </w:hyperlink>
          </w:p>
          <w:p>
            <w:pPr>
              <w:spacing w:before="0" w:after="0"/>
            </w:pPr>
            <w:r>
              <w:rPr>
                <w:rStyle w:val="row-content"/>
                <w:color w:val="244061"/>
              </w:rPr>
              <w:t xml:space="preserve">       </w:t>
            </w:r>
            <w:hyperlink w:history="true" r:id="Rc25935fd96f54205">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ce77f90c3bbc48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562848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6b30e3d1c84b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77f90c3bbc48ab" /><Relationship Type="http://schemas.openxmlformats.org/officeDocument/2006/relationships/header" Target="/word/header1.xml" Id="R4fcc5e3134864460" /><Relationship Type="http://schemas.openxmlformats.org/officeDocument/2006/relationships/settings" Target="/word/settings.xml" Id="R608db08b9458419e" /><Relationship Type="http://schemas.openxmlformats.org/officeDocument/2006/relationships/styles" Target="/word/styles.xml" Id="R1c115247145943e0" /><Relationship Type="http://schemas.openxmlformats.org/officeDocument/2006/relationships/hyperlink" Target="https://meteor.aihw.gov.au/RegistrationAuthority/6" TargetMode="External" Id="R9d8280e0f4124ecd" /><Relationship Type="http://schemas.openxmlformats.org/officeDocument/2006/relationships/hyperlink" Target="https://meteor.aihw.gov.au/content/268955" TargetMode="External" Id="R5acac6dd1ab34be0" /><Relationship Type="http://schemas.openxmlformats.org/officeDocument/2006/relationships/hyperlink" Target="https://www.ag.gov.au/Publications/Pages/AustralianGovernmentGuidelinesontheRecognitionofSexandGender.aspx" TargetMode="External" Id="Rfe2f6f40696e46a3" /><Relationship Type="http://schemas.openxmlformats.org/officeDocument/2006/relationships/hyperlink" Target="http://abs.gov.au/AUSSTATS/abs@.nsf/Lookup/1200.0.55.012Main+Features12016?OpenDocument" TargetMode="External" Id="Rfe750be2d8e2450a" /><Relationship Type="http://schemas.openxmlformats.org/officeDocument/2006/relationships/hyperlink" Target="https://meteor.aihw.gov.au/content/562845" TargetMode="External" Id="R7dc1e7ba2ec04be4" /><Relationship Type="http://schemas.openxmlformats.org/officeDocument/2006/relationships/hyperlink" Target="https://meteor.aihw.gov.au/content/466307" TargetMode="External" Id="Rea6897cbf20d4331" /><Relationship Type="http://schemas.openxmlformats.org/officeDocument/2006/relationships/hyperlink" Target="https://meteor.aihw.gov.au/content/562867" TargetMode="External" Id="Re60b3dd709ed45db" /><Relationship Type="http://schemas.openxmlformats.org/officeDocument/2006/relationships/hyperlink" Target="https://meteor.aihw.gov.au/RegistrationAuthority/6" TargetMode="External" Id="Rc25935fd96f54205" /></Relationships>
</file>

<file path=word/_rels/header1.xml.rels>&#65279;<?xml version="1.0" encoding="utf-8"?><Relationships xmlns="http://schemas.openxmlformats.org/package/2006/relationships"><Relationship Type="http://schemas.openxmlformats.org/officeDocument/2006/relationships/image" Target="/media/image.png" Id="Re46b30e3d1c84b69" /></Relationships>
</file>