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c258d3162b4e34"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yes/no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interpreter required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PER_INTERPRETER_REQUIRED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09518821584b1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whether or not an interpreter service is required by or for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8d2be7c41744e5b">
              <w:r>
                <w:rPr>
                  <w:rStyle w:val="Hyperlink"/>
                </w:rPr>
                <w:t xml:space="preserve">Person—interpreter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5da337bf114605">
              <w:r>
                <w:rPr>
                  <w:rStyle w:val="Hyperlink"/>
                </w:rPr>
                <w:t xml:space="preserve">Yes/no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non-verbal language and languages other than English. </w:t>
            </w:r>
          </w:p>
          <w:p>
            <w:pPr/>
            <w:r>
              <w:rPr>
                <w:rStyle w:val="row-content-rich-text"/>
              </w:rPr>
              <w:t xml:space="preserve">Persons requiring interpreter services for any form of sign language should be coded as Y (interpreter service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b7a5d23121428f">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70cf02ff99824572">
              <w:r>
                <w:rPr>
                  <w:rStyle w:val="Hyperlink"/>
                  <w:color w:val="244061"/>
                </w:rPr>
                <w:t xml:space="preserve">WA Health</w:t>
              </w:r>
            </w:hyperlink>
            <w:r>
              <w:rPr>
                <w:rStyle w:val="row-content"/>
                <w:color w:val="244061"/>
              </w:rPr>
              <w:t xml:space="preserve">, Standard 19/03/2015</w:t>
            </w:r>
          </w:p>
          <w:p>
            <w:r>
              <w:br/>
            </w:r>
            <w:hyperlink w:history="true" r:id="Reb030e563f2a4abf">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78e33390ede94a83">
              <w:r>
                <w:rPr>
                  <w:rStyle w:val="Hyperlink"/>
                  <w:color w:val="244061"/>
                </w:rPr>
                <w:t xml:space="preserve">WA Health</w:t>
              </w:r>
            </w:hyperlink>
            <w:r>
              <w:rPr>
                <w:rStyle w:val="row-content"/>
                <w:color w:val="244061"/>
              </w:rPr>
              <w:t xml:space="preserve">, Standard 24/04/2015</w:t>
            </w:r>
          </w:p>
          <w:p>
            <w:r>
              <w:br/>
            </w:r>
            <w:hyperlink w:history="true" r:id="Rf3e54594fdd24224">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373b96c521eb4058">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02150653d6945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562185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fb048e55b3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2150653d694519" /><Relationship Type="http://schemas.openxmlformats.org/officeDocument/2006/relationships/header" Target="/word/header1.xml" Id="R37b3163f7bc045cf" /><Relationship Type="http://schemas.openxmlformats.org/officeDocument/2006/relationships/settings" Target="/word/settings.xml" Id="Rd733d0aa22114492" /><Relationship Type="http://schemas.openxmlformats.org/officeDocument/2006/relationships/styles" Target="/word/styles.xml" Id="R32a79e28d7504a38" /><Relationship Type="http://schemas.openxmlformats.org/officeDocument/2006/relationships/hyperlink" Target="https://meteor.aihw.gov.au/RegistrationAuthority/2" TargetMode="External" Id="R3209518821584b16" /><Relationship Type="http://schemas.openxmlformats.org/officeDocument/2006/relationships/hyperlink" Target="https://meteor.aihw.gov.au/content/304292" TargetMode="External" Id="R28d2be7c41744e5b" /><Relationship Type="http://schemas.openxmlformats.org/officeDocument/2006/relationships/hyperlink" Target="https://meteor.aihw.gov.au/content/555670" TargetMode="External" Id="Raf5da337bf114605" /><Relationship Type="http://schemas.openxmlformats.org/officeDocument/2006/relationships/hyperlink" Target="https://meteor.aihw.gov.au/content/490816" TargetMode="External" Id="Rbcb7a5d23121428f" /><Relationship Type="http://schemas.openxmlformats.org/officeDocument/2006/relationships/hyperlink" Target="https://meteor.aihw.gov.au/RegistrationAuthority/2" TargetMode="External" Id="R70cf02ff99824572" /><Relationship Type="http://schemas.openxmlformats.org/officeDocument/2006/relationships/hyperlink" Target="https://meteor.aihw.gov.au/content/605977" TargetMode="External" Id="Reb030e563f2a4abf" /><Relationship Type="http://schemas.openxmlformats.org/officeDocument/2006/relationships/hyperlink" Target="https://meteor.aihw.gov.au/RegistrationAuthority/2" TargetMode="External" Id="R78e33390ede94a83" /><Relationship Type="http://schemas.openxmlformats.org/officeDocument/2006/relationships/hyperlink" Target="https://meteor.aihw.gov.au/content/648949" TargetMode="External" Id="Rf3e54594fdd24224" /><Relationship Type="http://schemas.openxmlformats.org/officeDocument/2006/relationships/hyperlink" Target="https://meteor.aihw.gov.au/RegistrationAuthority/2" TargetMode="External" Id="R373b96c521eb4058" /></Relationships>
</file>

<file path=word/_rels/header1.xml.rels>&#65279;<?xml version="1.0" encoding="utf-8"?><Relationships xmlns="http://schemas.openxmlformats.org/package/2006/relationships"><Relationship Type="http://schemas.openxmlformats.org/officeDocument/2006/relationships/image" Target="/media/image.png" Id="Rfcfb048e55b3487a" /></Relationships>
</file>