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e874a19d3f4c12" /></Relationships>
</file>

<file path=word/document.xml><?xml version="1.0" encoding="utf-8"?>
<w:document xmlns:r="http://schemas.openxmlformats.org/officeDocument/2006/relationships" xmlns:w="http://schemas.openxmlformats.org/wordprocessingml/2006/main">
  <w:body>
    <w:p>
      <w:pPr>
        <w:pStyle w:val="Title"/>
      </w:pPr>
      <w:r>
        <w:t>Person—marital status,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Person—marital status,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marital status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PER_MARITAL_STATUS_CODE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562141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2ed2ba810c414f">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current relationship status in terms of a couple relationship or, for those not in a couple relationship, the existence of a current or previous registered marriage,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96b3cbbe67e4d78">
              <w:r>
                <w:rPr>
                  <w:rStyle w:val="Hyperlink"/>
                </w:rPr>
                <w:t xml:space="preserve">Person—marital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48874f3bd16415c">
              <w:r>
                <w:rPr>
                  <w:rStyle w:val="Hyperlink"/>
                </w:rPr>
                <w:t xml:space="preserve">Marital status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DEF</w:t>
            </w:r>
          </w:p>
        </w:tc>
        <w:tc>
          <w:tcPr>
            <w:tcBorders>
              <w:top w:val="none" w:color="000000" w:sz="0"/>
              <w:left w:val="none" w:color="000000" w:sz="0"/>
              <w:bottom w:val="none" w:color="000000" w:sz="0"/>
              <w:right w:val="none" w:color="000000" w:sz="0"/>
            </w:tcBorders>
            <w:vAlign w:val="top"/>
          </w:tcPr>
          <w:p>
            <w:r>
              <w:t xml:space="preserve">De facto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DIV</w:t>
            </w:r>
          </w:p>
        </w:tc>
        <w:tc>
          <w:tcPr>
            <w:tcBorders>
              <w:top w:val="none" w:color="000000" w:sz="0"/>
              <w:left w:val="none" w:color="000000" w:sz="0"/>
              <w:bottom w:val="none" w:color="000000" w:sz="0"/>
              <w:right w:val="none" w:color="000000" w:sz="0"/>
            </w:tcBorders>
            <w:vAlign w:val="top"/>
          </w:tcPr>
          <w:p>
            <w:r>
              <w:t xml:space="preserve">Divorced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MAR</w:t>
            </w:r>
          </w:p>
        </w:tc>
        <w:tc>
          <w:tcPr>
            <w:tcBorders>
              <w:top w:val="none" w:color="000000" w:sz="0"/>
              <w:left w:val="none" w:color="000000" w:sz="0"/>
              <w:bottom w:val="none" w:color="000000" w:sz="0"/>
              <w:right w:val="none" w:color="000000" w:sz="0"/>
            </w:tcBorders>
            <w:vAlign w:val="top"/>
          </w:tcPr>
          <w:p>
            <w:r>
              <w:t xml:space="preserve">Married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NMA</w:t>
            </w:r>
          </w:p>
        </w:tc>
        <w:tc>
          <w:tcPr>
            <w:tcBorders>
              <w:top w:val="none" w:color="000000" w:sz="0"/>
              <w:left w:val="none" w:color="000000" w:sz="0"/>
              <w:bottom w:val="none" w:color="000000" w:sz="0"/>
              <w:right w:val="none" w:color="000000" w:sz="0"/>
            </w:tcBorders>
            <w:vAlign w:val="top"/>
          </w:tcPr>
          <w:p>
            <w:r>
              <w:t xml:space="preserve">Never married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SEP</w:t>
            </w:r>
          </w:p>
        </w:tc>
        <w:tc>
          <w:tcPr>
            <w:tcBorders>
              <w:top w:val="none" w:color="000000" w:sz="0"/>
              <w:left w:val="none" w:color="000000" w:sz="0"/>
              <w:bottom w:val="none" w:color="000000" w:sz="0"/>
              <w:right w:val="none" w:color="000000" w:sz="0"/>
            </w:tcBorders>
            <w:vAlign w:val="top"/>
          </w:tcPr>
          <w:p>
            <w:r>
              <w:t xml:space="preserve">Separated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WID</w:t>
            </w:r>
          </w:p>
        </w:tc>
        <w:tc>
          <w:tcPr>
            <w:tcBorders>
              <w:top w:val="none" w:color="000000" w:sz="0"/>
              <w:left w:val="none" w:color="000000" w:sz="0"/>
              <w:bottom w:val="none" w:color="000000" w:sz="0"/>
              <w:right w:val="none" w:color="000000" w:sz="0"/>
            </w:tcBorders>
            <w:vAlign w:val="top"/>
          </w:tcPr>
          <w:p>
            <w:r>
              <w:t xml:space="preserve">Widowed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DEF (De facto)</w:t>
            </w:r>
          </w:p>
          <w:p>
            <w:pPr>
              <w:spacing w:after="160"/>
            </w:pPr>
            <w:r>
              <w:rPr>
                <w:rStyle w:val="row-content-rich-text"/>
              </w:rPr>
              <w:t xml:space="preserve">This code should generally be accepted as applicable to all de facto couples, including those of the same sex.</w:t>
            </w:r>
          </w:p>
          <w:p>
            <w:pPr>
              <w:spacing w:after="160"/>
            </w:pPr>
            <w:r>
              <w:rPr>
                <w:rStyle w:val="row-content-rich-text"/>
              </w:rPr>
              <w:t xml:space="preserve">Code MAR (Married)</w:t>
            </w:r>
          </w:p>
          <w:p>
            <w:pPr>
              <w:spacing w:after="160"/>
            </w:pPr>
            <w:r>
              <w:rPr>
                <w:rStyle w:val="row-content-rich-text"/>
              </w:rPr>
              <w:t xml:space="preserve">This code also includes people who have been divorced or widowed but have since re-married.</w:t>
            </w:r>
          </w:p>
          <w:p>
            <w:pPr>
              <w:spacing w:after="160"/>
            </w:pPr>
            <w:r>
              <w:rPr>
                <w:rStyle w:val="row-content-rich-text"/>
              </w:rPr>
              <w:t xml:space="preserve">Code SEP (Separated)</w:t>
            </w:r>
          </w:p>
          <w:p>
            <w:pPr>
              <w:spacing w:after="160"/>
            </w:pPr>
            <w:r>
              <w:rPr>
                <w:rStyle w:val="row-content-rich-text"/>
              </w:rPr>
              <w:t xml:space="preserve">This code refers to registered marriages but when self-reported may also refer to de facto relationships.</w:t>
            </w:r>
          </w:p>
          <w:p>
            <w:pPr>
              <w:spacing w:after="160"/>
            </w:pPr>
            <w:r>
              <w:rPr>
                <w:rStyle w:val="row-content-rich-text"/>
              </w:rPr>
              <w:t xml:space="preserve">Code WID (Widowed)</w:t>
            </w:r>
          </w:p>
          <w:p>
            <w:pPr>
              <w:spacing w:after="160"/>
            </w:pPr>
            <w:r>
              <w:rPr>
                <w:rStyle w:val="row-content-rich-text"/>
              </w:rPr>
              <w:t xml:space="preserve">This code usually refers to registered marriages but when self-reported may also refer to de facto relationships.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8cf8f2732d54aa7">
              <w:r>
                <w:rPr>
                  <w:rStyle w:val="Hyperlink"/>
                </w:rPr>
                <w:t xml:space="preserve">WA Health Non-Admitted Patient Activity and Wait List Data Collection (NAPAAWL DC) 2013-14</w:t>
              </w:r>
            </w:hyperlink>
          </w:p>
          <w:p>
            <w:pPr>
              <w:pStyle w:val="registration-status"/>
              <w:spacing w:before="0" w:after="0"/>
            </w:pPr>
            <w:hyperlink w:history="true" r:id="R30dc6a4d01204d7a">
              <w:r>
                <w:rPr>
                  <w:rStyle w:val="Hyperlink"/>
                  <w:color w:val="244061"/>
                </w:rPr>
                <w:t xml:space="preserve">WA Health</w:t>
              </w:r>
            </w:hyperlink>
            <w:r>
              <w:rPr>
                <w:rStyle w:val="row-content"/>
                <w:color w:val="244061"/>
              </w:rPr>
              <w:t xml:space="preserve">, Standard 19/03/2015</w:t>
            </w:r>
          </w:p>
          <w:p>
            <w:r>
              <w:br/>
            </w:r>
            <w:hyperlink w:history="true" r:id="Rb90b0b8f157442f2">
              <w:r>
                <w:rPr>
                  <w:rStyle w:val="Hyperlink"/>
                </w:rPr>
                <w:t xml:space="preserve">WA Health Non-Admitted Patient Activity and Wait List Data Collection (NAPAAWL DC) 2014-15</w:t>
              </w:r>
            </w:hyperlink>
          </w:p>
          <w:p>
            <w:pPr>
              <w:pStyle w:val="registration-status"/>
              <w:spacing w:before="0" w:after="0"/>
            </w:pPr>
            <w:hyperlink w:history="true" r:id="Rd609c2728818442a">
              <w:r>
                <w:rPr>
                  <w:rStyle w:val="Hyperlink"/>
                  <w:color w:val="244061"/>
                </w:rPr>
                <w:t xml:space="preserve">WA Health</w:t>
              </w:r>
            </w:hyperlink>
            <w:r>
              <w:rPr>
                <w:rStyle w:val="row-content"/>
                <w:color w:val="244061"/>
              </w:rPr>
              <w:t xml:space="preserve">, Standard 24/04/2015</w:t>
            </w:r>
          </w:p>
          <w:p>
            <w:r>
              <w:br/>
            </w:r>
            <w:hyperlink w:history="true" r:id="Rf300e1ce11c34d04">
              <w:r>
                <w:rPr>
                  <w:rStyle w:val="Hyperlink"/>
                </w:rPr>
                <w:t xml:space="preserve">WA Health Non-Admitted Patient Activity and Wait List Data Collection (NAPAAWL DC) 2016-17</w:t>
              </w:r>
            </w:hyperlink>
          </w:p>
          <w:p>
            <w:pPr>
              <w:pStyle w:val="registration-status"/>
              <w:spacing w:before="0" w:after="0"/>
            </w:pPr>
            <w:hyperlink w:history="true" r:id="R6fef9c8d222c4c5b">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c4516936c0014e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562141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aa3ba78f904a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516936c0014e5b" /><Relationship Type="http://schemas.openxmlformats.org/officeDocument/2006/relationships/header" Target="/word/header1.xml" Id="R5a894345e1624f90" /><Relationship Type="http://schemas.openxmlformats.org/officeDocument/2006/relationships/settings" Target="/word/settings.xml" Id="R2cdf75e2897e4e95" /><Relationship Type="http://schemas.openxmlformats.org/officeDocument/2006/relationships/styles" Target="/word/styles.xml" Id="Rd9a8961220cc43ea" /><Relationship Type="http://schemas.openxmlformats.org/officeDocument/2006/relationships/hyperlink" Target="https://meteor.aihw.gov.au/RegistrationAuthority/2" TargetMode="External" Id="R192ed2ba810c414f" /><Relationship Type="http://schemas.openxmlformats.org/officeDocument/2006/relationships/hyperlink" Target="https://meteor.aihw.gov.au/content/269533" TargetMode="External" Id="R996b3cbbe67e4d78" /><Relationship Type="http://schemas.openxmlformats.org/officeDocument/2006/relationships/hyperlink" Target="https://meteor.aihw.gov.au/content/562127" TargetMode="External" Id="Ra48874f3bd16415c" /><Relationship Type="http://schemas.openxmlformats.org/officeDocument/2006/relationships/hyperlink" Target="https://meteor.aihw.gov.au/content/490816" TargetMode="External" Id="Rb8cf8f2732d54aa7" /><Relationship Type="http://schemas.openxmlformats.org/officeDocument/2006/relationships/hyperlink" Target="https://meteor.aihw.gov.au/RegistrationAuthority/2" TargetMode="External" Id="R30dc6a4d01204d7a" /><Relationship Type="http://schemas.openxmlformats.org/officeDocument/2006/relationships/hyperlink" Target="https://meteor.aihw.gov.au/content/605977" TargetMode="External" Id="Rb90b0b8f157442f2" /><Relationship Type="http://schemas.openxmlformats.org/officeDocument/2006/relationships/hyperlink" Target="https://meteor.aihw.gov.au/RegistrationAuthority/2" TargetMode="External" Id="Rd609c2728818442a" /><Relationship Type="http://schemas.openxmlformats.org/officeDocument/2006/relationships/hyperlink" Target="https://meteor.aihw.gov.au/content/648949" TargetMode="External" Id="Rf300e1ce11c34d04" /><Relationship Type="http://schemas.openxmlformats.org/officeDocument/2006/relationships/hyperlink" Target="https://meteor.aihw.gov.au/RegistrationAuthority/2" TargetMode="External" Id="R6fef9c8d222c4c5b" /></Relationships>
</file>

<file path=word/_rels/header1.xml.rels>&#65279;<?xml version="1.0" encoding="utf-8"?><Relationships xmlns="http://schemas.openxmlformats.org/package/2006/relationships"><Relationship Type="http://schemas.openxmlformats.org/officeDocument/2006/relationships/image" Target="/media/image.png" Id="R86aa3ba78f904a3a" /></Relationships>
</file>