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951406adf44058" /></Relationships>
</file>

<file path=word/document.xml><?xml version="1.0" encoding="utf-8"?>
<w:document xmlns:r="http://schemas.openxmlformats.org/officeDocument/2006/relationships" xmlns:w="http://schemas.openxmlformats.org/wordprocessingml/2006/main">
  <w:body>
    <w:p>
      <w:pPr>
        <w:pStyle w:val="Title"/>
      </w:pPr>
      <w:r>
        <w:t>Radiotherapy treatment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treatment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1b0ca8dc724e0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type of </w:t>
            </w:r>
          </w:p>
          <w:p>
            <w:hyperlink w:tooltip="Radiotherapy is the treatment of disease by means of ionizing radiation." w:history="true" r:id="R8abf074c8dd74c2f">
              <w:r>
                <w:rPr>
                  <w:rStyle w:val="Hyperlink"/>
                  <w:b/>
                </w:rPr>
                <w:t xml:space="preserve">radiotherapy </w:t>
              </w:r>
            </w:hyperlink>
            <w:r>
              <w:rPr>
                <w:rStyle w:val="row-content-rich-text"/>
              </w:rPr>
              <w:t xml:space="preserve">treatment given.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External beam radiotherapy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Brachytherapy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Unsealed radioisotopes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External beam radiotherapy and brachytherapy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External beam radiotherapy and unsealed radioisotopes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Brachytherapy and unsealed radioisotopes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External beam radiotherapy, brachytherapy and unsealed radioisotopes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the treatment type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radiotherapy treatment type may be delivered during the course of treatment; select the appropriate code value.</w:t>
            </w:r>
          </w:p>
          <w:p>
            <w:pPr>
              <w:spacing w:after="160"/>
            </w:pPr>
            <w:r>
              <w:rPr>
                <w:rStyle w:val="row-content-rich-text"/>
              </w:rPr>
              <w:t xml:space="preserve">The difference between the types of radiotherapy relates to the position of the radiation source:</w:t>
            </w:r>
          </w:p>
          <w:p>
            <w:pPr>
              <w:pStyle w:val="ListParagraph"/>
              <w:numPr>
                <w:ilvl w:val="0"/>
                <w:numId w:val="2"/>
              </w:numPr>
            </w:pPr>
            <w:r>
              <w:rPr>
                <w:rStyle w:val="row-content-rich-text"/>
              </w:rPr>
              <w:t xml:space="preserve">External beam radiotherapy (EBRT) is delivered by directing the radiation at the tumour from outside the body</w:t>
            </w:r>
          </w:p>
          <w:p>
            <w:pPr>
              <w:pStyle w:val="ListParagraph"/>
              <w:numPr>
                <w:ilvl w:val="0"/>
                <w:numId w:val="2"/>
              </w:numPr>
            </w:pPr>
            <w:r>
              <w:rPr>
                <w:rStyle w:val="row-content-rich-text"/>
              </w:rPr>
              <w:t xml:space="preserve">Brachytherapy or sealed source radiotherapy is delivered by placing the radiation source in close proximity to the tumour site</w:t>
            </w:r>
          </w:p>
          <w:p>
            <w:pPr>
              <w:pStyle w:val="ListParagraph"/>
              <w:numPr>
                <w:ilvl w:val="0"/>
                <w:numId w:val="2"/>
              </w:numPr>
            </w:pPr>
            <w:r>
              <w:rPr>
                <w:rStyle w:val="row-content-rich-text"/>
              </w:rPr>
              <w:t xml:space="preserve">Unsealed radioisotopes or systemic radioisotope therapy is delivered by infusion into the bloodstream or by ingestion and is a form of targeted therapy.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DeVita VT, Hellman S, Rosenberg SA 2005. Cancer: Principles and practice of oncology, 7th edition. Philadelphia: Lippincott Williams &amp; Wilkins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a177e77cc24f9a">
              <w:r>
                <w:rPr>
                  <w:rStyle w:val="Hyperlink"/>
                </w:rPr>
                <w:t xml:space="preserve">Radiotherapy treatment type code N[N]</w:t>
              </w:r>
            </w:hyperlink>
          </w:p>
          <w:p>
            <w:pPr>
              <w:pStyle w:val="registration-status"/>
              <w:spacing w:before="0" w:after="0"/>
            </w:pPr>
            <w:hyperlink w:history="true" r:id="Rf7efde29ff864835">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c6abff3f59c4cdc">
              <w:r>
                <w:rPr>
                  <w:rStyle w:val="Hyperlink"/>
                </w:rPr>
                <w:t xml:space="preserve">Cancer treatment—radiotherapy treatment type, code N[N]</w:t>
              </w:r>
            </w:hyperlink>
          </w:p>
          <w:p>
            <w:pPr>
              <w:pStyle w:val="registration-status"/>
              <w:spacing w:before="0" w:after="0"/>
            </w:pPr>
            <w:hyperlink w:history="true" r:id="R2ea6f83a786745f5">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1084ae2e387c48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10f50a5ceb4e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84ae2e387c486a" /><Relationship Type="http://schemas.openxmlformats.org/officeDocument/2006/relationships/header" Target="/word/header1.xml" Id="Rd3d22f32ee574b88" /><Relationship Type="http://schemas.openxmlformats.org/officeDocument/2006/relationships/settings" Target="/word/settings.xml" Id="Rca0610013583401d" /><Relationship Type="http://schemas.openxmlformats.org/officeDocument/2006/relationships/styles" Target="/word/styles.xml" Id="R7d620aae2cdf403a" /><Relationship Type="http://schemas.openxmlformats.org/officeDocument/2006/relationships/numbering" Target="/word/numbering.xml" Id="R5d827576a7a4455a" /><Relationship Type="http://schemas.openxmlformats.org/officeDocument/2006/relationships/hyperlink" Target="https://meteor.aihw.gov.au/RegistrationAuthority/12" TargetMode="External" Id="R061b0ca8dc724e0a" /><Relationship Type="http://schemas.openxmlformats.org/officeDocument/2006/relationships/hyperlink" Target="https://meteor.aihw.gov.au/content/437265" TargetMode="External" Id="R8abf074c8dd74c2f" /><Relationship Type="http://schemas.openxmlformats.org/officeDocument/2006/relationships/hyperlink" Target="https://meteor.aihw.gov.au/content/402063" TargetMode="External" Id="Rbda177e77cc24f9a" /><Relationship Type="http://schemas.openxmlformats.org/officeDocument/2006/relationships/hyperlink" Target="https://meteor.aihw.gov.au/RegistrationAuthority/12" TargetMode="External" Id="Rf7efde29ff864835" /><Relationship Type="http://schemas.openxmlformats.org/officeDocument/2006/relationships/hyperlink" Target="https://meteor.aihw.gov.au/content/561521" TargetMode="External" Id="R3c6abff3f59c4cdc" /><Relationship Type="http://schemas.openxmlformats.org/officeDocument/2006/relationships/hyperlink" Target="https://meteor.aihw.gov.au/RegistrationAuthority/12" TargetMode="External" Id="R2ea6f83a786745f5" /></Relationships>
</file>

<file path=word/_rels/header1.xml.rels>&#65279;<?xml version="1.0" encoding="utf-8"?><Relationships xmlns="http://schemas.openxmlformats.org/package/2006/relationships"><Relationship Type="http://schemas.openxmlformats.org/officeDocument/2006/relationships/image" Target="/media/image.png" Id="R9810f50a5ceb4ece" /></Relationships>
</file>