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3af72399b44e8" /></Relationships>
</file>

<file path=word/document.xml><?xml version="1.0" encoding="utf-8"?>
<w:document xmlns:r="http://schemas.openxmlformats.org/officeDocument/2006/relationships" xmlns:w="http://schemas.openxmlformats.org/wordprocessingml/2006/main">
  <w:body>
    <w:p>
      <w:pPr>
        <w:pStyle w:val="Title"/>
      </w:pPr>
      <w:r>
        <w:t>Cancer treatment—chemotherapy cycles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cycles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e62078142486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cycles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bb4546ab51884f95">
              <w:r>
                <w:rPr>
                  <w:rStyle w:val="Hyperlink"/>
                  <w:b/>
                </w:rPr>
                <w:t xml:space="preserve">chemotherapy</w:t>
              </w:r>
            </w:hyperlink>
            <w:r>
              <w:rPr>
                <w:rStyle w:val="row-content-rich-text"/>
              </w:rPr>
              <w:t xml:space="preserve">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70a7f3a220494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6cbafb18164a5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793aa209f6469a">
              <w:r>
                <w:rPr>
                  <w:rStyle w:val="Hyperlink"/>
                </w:rPr>
                <w:t xml:space="preserve">Chemotherapy cycles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cycles of chemotherapy administered.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involve treatment with a single agent or a combination of two or more drugs that are administered in treatment cycles and according to a prespecified regimen or protocol.</w:t>
            </w:r>
          </w:p>
          <w:p>
            <w:pPr/>
            <w:r>
              <w:rPr>
                <w:rStyle w:val="row-content-rich-text"/>
              </w:rPr>
              <w:t xml:space="preserve">Chemotherapy cycles reflect the timing, frequency and duration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2840cadf544cd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5b3734878e4e39">
              <w:r>
                <w:rPr>
                  <w:rStyle w:val="Hyperlink"/>
                </w:rPr>
                <w:t xml:space="preserve">Cancer treatment—chemotherapy cycles administered </w:t>
              </w:r>
            </w:hyperlink>
          </w:p>
          <w:p>
            <w:pPr>
              <w:spacing w:before="0" w:after="0"/>
            </w:pPr>
            <w:r>
              <w:rPr>
                <w:rStyle w:val="row-content"/>
                <w:color w:val="244061"/>
              </w:rPr>
              <w:t xml:space="preserve">       </w:t>
            </w:r>
            <w:hyperlink w:history="true" r:id="Red3b656fe9f5457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2e7a6ec003491b">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14748fce79564a8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4e07abaebae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280e86849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07abaebae4641" /><Relationship Type="http://schemas.openxmlformats.org/officeDocument/2006/relationships/header" Target="/word/header1.xml" Id="Rda2bdf8116e44a62" /><Relationship Type="http://schemas.openxmlformats.org/officeDocument/2006/relationships/settings" Target="/word/settings.xml" Id="R576c0e1838e348c0" /><Relationship Type="http://schemas.openxmlformats.org/officeDocument/2006/relationships/styles" Target="/word/styles.xml" Id="Ra98d472b74fa4354" /><Relationship Type="http://schemas.openxmlformats.org/officeDocument/2006/relationships/hyperlink" Target="https://meteor.aihw.gov.au/RegistrationAuthority/12" TargetMode="External" Id="Rdf3e620781424865" /><Relationship Type="http://schemas.openxmlformats.org/officeDocument/2006/relationships/hyperlink" Target="https://meteor.aihw.gov.au/content/436811" TargetMode="External" Id="Rbb4546ab51884f95" /><Relationship Type="http://schemas.openxmlformats.org/officeDocument/2006/relationships/hyperlink" Target="https://meteor.aihw.gov.au/content/559305" TargetMode="External" Id="Rb270a7f3a2204942" /><Relationship Type="http://schemas.openxmlformats.org/officeDocument/2006/relationships/hyperlink" Target="https://meteor.aihw.gov.au/content/281121" TargetMode="External" Id="R8e6cbafb18164a55" /><Relationship Type="http://schemas.openxmlformats.org/officeDocument/2006/relationships/hyperlink" Target="https://meteor.aihw.gov.au/content/393825" TargetMode="External" Id="R9c793aa209f6469a" /><Relationship Type="http://schemas.openxmlformats.org/officeDocument/2006/relationships/hyperlink" Target="https://meteor.aihw.gov.au/content/274661" TargetMode="External" Id="R5b2840cadf544cd3" /><Relationship Type="http://schemas.openxmlformats.org/officeDocument/2006/relationships/hyperlink" Target="https://meteor.aihw.gov.au/content/393827" TargetMode="External" Id="R2a5b3734878e4e39" /><Relationship Type="http://schemas.openxmlformats.org/officeDocument/2006/relationships/hyperlink" Target="https://meteor.aihw.gov.au/RegistrationAuthority/12" TargetMode="External" Id="Red3b656fe9f54575" /><Relationship Type="http://schemas.openxmlformats.org/officeDocument/2006/relationships/hyperlink" Target="https://meteor.aihw.gov.au/content/561248" TargetMode="External" Id="Re52e7a6ec003491b" /><Relationship Type="http://schemas.openxmlformats.org/officeDocument/2006/relationships/hyperlink" Target="https://meteor.aihw.gov.au/RegistrationAuthority/12" TargetMode="External" Id="R14748fce79564a8a" /></Relationships>
</file>

<file path=word/_rels/header1.xml.rels>&#65279;<?xml version="1.0" encoding="utf-8"?><Relationships xmlns="http://schemas.openxmlformats.org/package/2006/relationships"><Relationship Type="http://schemas.openxmlformats.org/officeDocument/2006/relationships/image" Target="/media/image.png" Id="Rbaf280e868494779" /></Relationships>
</file>