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177bde4fa640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5b85e57d6463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4569890c0f14c62">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cadfa017366448df">
              <w:r>
                <w:rPr>
                  <w:rStyle w:val="Hyperlink"/>
                </w:rPr>
                <w:t xml:space="preserve">http://www.aihw.gov.au/nhissc/</w:t>
              </w:r>
            </w:hyperlink>
            <w:r>
              <w:rPr>
                <w:rStyle w:val="row-content-rich-text"/>
              </w:rPr>
              <w:t xml:space="preserve">  </w:t>
            </w:r>
          </w:p>
          <w:p>
            <w:hyperlink w:history="true" r:id="Re2ad74e4275a4fc5">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The AIHW provides a variety of products that draw upon the NNAPEDCD. Published products available on the AIHW website are: Australian hospital statistics suite of products with associated Excel tables. These products may be accessed on the AIHW website at: </w:t>
            </w:r>
          </w:p>
          <w:p>
            <w:hyperlink w:history="true" r:id="Rfdcce6a5737845d1">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97124fdec65743da">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13e53594096a41e4">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In 2012–13, hospitals in peer groups A and B provided about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 although final coverage cannot be calculated until the 2013–14 NPHED data are available.</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2ae4de3c04df3">
              <w:r>
                <w:rPr>
                  <w:rStyle w:val="Hyperlink"/>
                </w:rPr>
                <w:t xml:space="preserve">National Healthcare Agreement: PI 19-Selected potentially avoidable GP-type presentations to emergency departments, 2014 QS</w:t>
              </w:r>
            </w:hyperlink>
          </w:p>
          <w:p>
            <w:pPr>
              <w:pStyle w:val="registration-status"/>
              <w:spacing w:before="0" w:after="0"/>
            </w:pPr>
            <w:hyperlink w:history="true" r:id="R25066ce835734d6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66a3d9b94a34868">
              <w:r>
                <w:rPr>
                  <w:rStyle w:val="Hyperlink"/>
                </w:rPr>
                <w:t xml:space="preserve">National Healthcare Agreement: PI 19-Selected potentially avoidable GP-type presentations to emergency departments, 2016 QS</w:t>
              </w:r>
            </w:hyperlink>
          </w:p>
          <w:p>
            <w:pPr>
              <w:pStyle w:val="registration-status"/>
              <w:spacing w:before="0" w:after="0"/>
            </w:pPr>
            <w:hyperlink w:history="true" r:id="Rbc71f7e0b4ce49f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d7e362d973421f">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2aa273928d74498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654217dbcfc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027f90b8e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4217dbcfc4ad8" /><Relationship Type="http://schemas.openxmlformats.org/officeDocument/2006/relationships/header" Target="/word/header1.xml" Id="R13b4405232614fb9" /><Relationship Type="http://schemas.openxmlformats.org/officeDocument/2006/relationships/settings" Target="/word/settings.xml" Id="R03ccdba9fe5146a8" /><Relationship Type="http://schemas.openxmlformats.org/officeDocument/2006/relationships/styles" Target="/word/styles.xml" Id="Re252a24e1c714537" /><Relationship Type="http://schemas.openxmlformats.org/officeDocument/2006/relationships/numbering" Target="/word/numbering.xml" Id="Rc6d571e5d5ae484f" /><Relationship Type="http://schemas.openxmlformats.org/officeDocument/2006/relationships/hyperlink" Target="https://meteor.aihw.gov.au/RegistrationAuthority/12" TargetMode="External" Id="Re1d5b85e57d64634" /><Relationship Type="http://schemas.openxmlformats.org/officeDocument/2006/relationships/hyperlink" Target="http://www.aihw.gov.au/" TargetMode="External" Id="R94569890c0f14c62" /><Relationship Type="http://schemas.openxmlformats.org/officeDocument/2006/relationships/hyperlink" Target="http://www.aihw.gov.au/nhissc/" TargetMode="External" Id="Rcadfa017366448df" /><Relationship Type="http://schemas.openxmlformats.org/officeDocument/2006/relationships/hyperlink" Target="https://meteor.aihw.gov.au/content/182135" TargetMode="External" Id="Re2ad74e4275a4fc5" /><Relationship Type="http://schemas.openxmlformats.org/officeDocument/2006/relationships/hyperlink" Target="http://www.aihw.gov.au/hospitals/" TargetMode="External" Id="Rfdcce6a5737845d1" /><Relationship Type="http://schemas.openxmlformats.org/officeDocument/2006/relationships/hyperlink" Target="https://meteor.aihw.gov.au/content/268110" TargetMode="External" Id="R97124fdec65743da" /><Relationship Type="http://schemas.openxmlformats.org/officeDocument/2006/relationships/hyperlink" Target="https://meteor.aihw.gov.au/content/546749" TargetMode="External" Id="R13e53594096a41e4" /><Relationship Type="http://schemas.openxmlformats.org/officeDocument/2006/relationships/hyperlink" Target="https://meteor.aihw.gov.au/content/517737" TargetMode="External" Id="R8752ae4de3c04df3" /><Relationship Type="http://schemas.openxmlformats.org/officeDocument/2006/relationships/hyperlink" Target="https://meteor.aihw.gov.au/RegistrationAuthority/12" TargetMode="External" Id="R25066ce835734d63" /><Relationship Type="http://schemas.openxmlformats.org/officeDocument/2006/relationships/hyperlink" Target="https://meteor.aihw.gov.au/content/600100" TargetMode="External" Id="R366a3d9b94a34868" /><Relationship Type="http://schemas.openxmlformats.org/officeDocument/2006/relationships/hyperlink" Target="https://meteor.aihw.gov.au/RegistrationAuthority/12" TargetMode="External" Id="Rbc71f7e0b4ce49ff" /><Relationship Type="http://schemas.openxmlformats.org/officeDocument/2006/relationships/hyperlink" Target="https://meteor.aihw.gov.au/content/588731" TargetMode="External" Id="Recd7e362d973421f" /><Relationship Type="http://schemas.openxmlformats.org/officeDocument/2006/relationships/hyperlink" Target="https://meteor.aihw.gov.au/RegistrationAuthority/12" TargetMode="External" Id="R2aa273928d74498e" /></Relationships>
</file>

<file path=word/_rels/header1.xml.rels>&#65279;<?xml version="1.0" encoding="utf-8"?><Relationships xmlns="http://schemas.openxmlformats.org/package/2006/relationships"><Relationship Type="http://schemas.openxmlformats.org/officeDocument/2006/relationships/image" Target="/media/image.png" Id="R288027f90b8e4c39" /></Relationships>
</file>