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26999945204b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 Prevalence of Type 2 diabetes,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18e2cdb454ae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b1d0b3115544ee">
              <w:r>
                <w:rPr>
                  <w:rStyle w:val="Hyperlink"/>
                </w:rPr>
                <w:t xml:space="preserve">National Healthcare Agreement (2015)</w:t>
              </w:r>
            </w:hyperlink>
          </w:p>
          <w:p>
            <w:pPr>
              <w:pStyle w:val="registration-status"/>
              <w:spacing w:before="0" w:after="0"/>
            </w:pPr>
            <w:hyperlink w:history="true" r:id="R4a48356d8eda4e6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c5b8d049b14c74">
              <w:r>
                <w:rPr>
                  <w:rStyle w:val="Hyperlink"/>
                </w:rPr>
                <w:t xml:space="preserve">Prevention</w:t>
              </w:r>
            </w:hyperlink>
          </w:p>
          <w:p>
            <w:pPr>
              <w:pStyle w:val="registration-status"/>
              <w:spacing w:before="0" w:after="0"/>
            </w:pPr>
            <w:hyperlink w:history="true" r:id="Re798eabd1f944e4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40e549c2f4346f0">
              <w:r>
                <w:rPr>
                  <w:rStyle w:val="Hyperlink"/>
                </w:rPr>
                <w:t xml:space="preserve">National Healthcare Agreement: PI 10-Prevalence of Type 2 diabetes, 2015 QS</w:t>
              </w:r>
            </w:hyperlink>
          </w:p>
          <w:p>
            <w:pPr>
              <w:pStyle w:val="registration-status"/>
              <w:spacing w:before="0" w:after="0"/>
            </w:pPr>
            <w:hyperlink w:history="true" r:id="R09956a08055e4123">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cab10633356f4b1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0f0e47dd9134da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9cd205425f5a41e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d8717dd155d4a3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 and over.</w:t>
            </w:r>
          </w:p>
          <w:p>
            <w:pPr/>
            <w:r>
              <w:rPr>
                <w:rStyle w:val="row-content-rich-text"/>
              </w:rPr>
              <w:t xml:space="preserve">For the supplementary measure: population aged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64c8ee57fd94da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c4ae1e891cc4ae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4"/>
              </w:numPr>
            </w:pPr>
            <w:r>
              <w:rPr>
                <w:rStyle w:val="row-content-rich-text"/>
              </w:rPr>
              <w:t xml:space="preserve">sex (previously supplied).</w:t>
            </w:r>
          </w:p>
          <w:p>
            <w:pPr>
              <w:pStyle w:val="ListParagraph"/>
              <w:numPr>
                <w:ilvl w:val="0"/>
                <w:numId w:val="4"/>
              </w:numPr>
            </w:pPr>
            <w:r>
              <w:rPr>
                <w:rStyle w:val="row-content-rich-text"/>
              </w:rPr>
              <w:t xml:space="preserve">Indigenous status (non-Indigenous only).</w:t>
            </w:r>
          </w:p>
          <w:p>
            <w:pPr>
              <w:spacing w:after="160"/>
            </w:pPr>
            <w:r>
              <w:rPr>
                <w:rStyle w:val="row-content-rich-text"/>
              </w:rPr>
              <w:t xml:space="preserve">2011–12 (previously supplied)—Nationally,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Socio-Economic Indexes for Areas (SEIFA) Index of Relative Socio-economic Disadvantage (IRSD) quintiles.</w:t>
            </w:r>
          </w:p>
          <w:p>
            <w:pPr>
              <w:spacing w:after="160"/>
            </w:pPr>
            <w:r>
              <w:rPr>
                <w:rStyle w:val="row-content-rich-text"/>
              </w:rPr>
              <w:t xml:space="preserve">2011-13—State and territory, by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3b904c754a447a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902842365469406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7f2e2ef77ec4ecd">
              <w:r>
                <w:rPr>
                  <w:rStyle w:val="Hyperlink"/>
                </w:rPr>
                <w:t xml:space="preserve">Person—area of usual residence, statistical area level 2 (SA2) code (ASGS 2011) N(9)</w:t>
              </w:r>
            </w:hyperlink>
          </w:p>
          <w:p>
            <w:r>
              <w:rPr>
                <w:rStyle w:val="row-content"/>
                <w:b/>
              </w:rPr>
              <w:t xml:space="preserve">Data Source</w:t>
            </w:r>
          </w:p>
          <w:p>
            <w:hyperlink w:history="true" r:id="Rfcb76361aef64bb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852b2799c37f4768">
              <w:r>
                <w:rPr>
                  <w:rStyle w:val="Hyperlink"/>
                </w:rPr>
                <w:t xml:space="preserve">Person—area of usual residence, statistical area level 2 (SA2) code (ASGS 2011) N(9)</w:t>
              </w:r>
            </w:hyperlink>
          </w:p>
          <w:p>
            <w:r>
              <w:rPr>
                <w:rStyle w:val="row-content"/>
                <w:b/>
              </w:rPr>
              <w:t xml:space="preserve">Data Source</w:t>
            </w:r>
          </w:p>
          <w:p>
            <w:hyperlink w:history="true" r:id="Rd6bfec80e96b44d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2011-12 (total population, non-Indigenous: AHS); 2012–13 (Indigenous only: AATSIHS).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6751dfabae4534">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590c7a6a1b5475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96b4971f6734b55">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4d43cb7c1449a">
              <w:r>
                <w:rPr>
                  <w:rStyle w:val="Hyperlink"/>
                </w:rPr>
                <w:t xml:space="preserve">National Healthcare Agreement: PI 10-Prevalence of Type 2 diabetes, 2014</w:t>
              </w:r>
            </w:hyperlink>
          </w:p>
          <w:p>
            <w:pPr>
              <w:pStyle w:val="registration-status"/>
              <w:spacing w:before="0" w:after="0"/>
            </w:pPr>
            <w:hyperlink w:history="true" r:id="R216b02e0ae71435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dff36ccfe9f4cff">
              <w:r>
                <w:rPr>
                  <w:rStyle w:val="Hyperlink"/>
                </w:rPr>
                <w:t xml:space="preserve">National Healthcare Agreement: PI 10–Prevalence of Type 2 diabetes, 2016</w:t>
              </w:r>
            </w:hyperlink>
          </w:p>
          <w:p>
            <w:pPr>
              <w:pStyle w:val="registration-status"/>
              <w:spacing w:before="0" w:after="0"/>
            </w:pPr>
            <w:hyperlink w:history="true" r:id="R95eed5cbe6114ff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2a9999ad0a54ca7">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384893c554634ea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bfa41fa5b23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43fa066b6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a41fa5b234297" /><Relationship Type="http://schemas.openxmlformats.org/officeDocument/2006/relationships/header" Target="/word/header1.xml" Id="R9f6658d0597d4f5c" /><Relationship Type="http://schemas.openxmlformats.org/officeDocument/2006/relationships/settings" Target="/word/settings.xml" Id="R23caefe18bf74fa8" /><Relationship Type="http://schemas.openxmlformats.org/officeDocument/2006/relationships/styles" Target="/word/styles.xml" Id="Rc4517bab65d949ed" /><Relationship Type="http://schemas.openxmlformats.org/officeDocument/2006/relationships/numbering" Target="/word/numbering.xml" Id="Rd01b18e498d046d3" /><Relationship Type="http://schemas.openxmlformats.org/officeDocument/2006/relationships/hyperlink" Target="https://meteor.aihw.gov.au/RegistrationAuthority/12" TargetMode="External" Id="R67618e2cdb454ae4" /><Relationship Type="http://schemas.openxmlformats.org/officeDocument/2006/relationships/hyperlink" Target="https://meteor.aihw.gov.au/content/558998" TargetMode="External" Id="Rb2b1d0b3115544ee" /><Relationship Type="http://schemas.openxmlformats.org/officeDocument/2006/relationships/hyperlink" Target="https://meteor.aihw.gov.au/RegistrationAuthority/12" TargetMode="External" Id="R4a48356d8eda4e66" /><Relationship Type="http://schemas.openxmlformats.org/officeDocument/2006/relationships/hyperlink" Target="https://meteor.aihw.gov.au/content/393136" TargetMode="External" Id="Rc7c5b8d049b14c74" /><Relationship Type="http://schemas.openxmlformats.org/officeDocument/2006/relationships/hyperlink" Target="https://meteor.aihw.gov.au/RegistrationAuthority/12" TargetMode="External" Id="Re798eabd1f944e42" /><Relationship Type="http://schemas.openxmlformats.org/officeDocument/2006/relationships/hyperlink" Target="https://meteor.aihw.gov.au/content/559146" TargetMode="External" Id="R640e549c2f4346f0" /><Relationship Type="http://schemas.openxmlformats.org/officeDocument/2006/relationships/hyperlink" Target="https://meteor.aihw.gov.au/RegistrationAuthority/12" TargetMode="External" Id="R09956a08055e4123" /><Relationship Type="http://schemas.openxmlformats.org/officeDocument/2006/relationships/hyperlink" Target="https://meteor.aihw.gov.au/content/585482" TargetMode="External" Id="Rcab10633356f4b16" /><Relationship Type="http://schemas.openxmlformats.org/officeDocument/2006/relationships/hyperlink" Target="https://meteor.aihw.gov.au/content/585482" TargetMode="External" Id="Rb0f0e47dd9134da3" /><Relationship Type="http://schemas.openxmlformats.org/officeDocument/2006/relationships/hyperlink" Target="https://meteor.aihw.gov.au/content/585499" TargetMode="External" Id="R9cd205425f5a41ef" /><Relationship Type="http://schemas.openxmlformats.org/officeDocument/2006/relationships/hyperlink" Target="https://meteor.aihw.gov.au/content/585499" TargetMode="External" Id="R9d8717dd155d4a3f" /><Relationship Type="http://schemas.openxmlformats.org/officeDocument/2006/relationships/hyperlink" Target="https://meteor.aihw.gov.au/content/585482" TargetMode="External" Id="Rc64c8ee57fd94da3" /><Relationship Type="http://schemas.openxmlformats.org/officeDocument/2006/relationships/hyperlink" Target="https://meteor.aihw.gov.au/content/585499" TargetMode="External" Id="R2c4ae1e891cc4aec" /><Relationship Type="http://schemas.openxmlformats.org/officeDocument/2006/relationships/hyperlink" Target="https://meteor.aihw.gov.au/content/585499" TargetMode="External" Id="R73b904c754a447a7" /><Relationship Type="http://schemas.openxmlformats.org/officeDocument/2006/relationships/hyperlink" Target="https://meteor.aihw.gov.au/content/585499" TargetMode="External" Id="R9028423654694063" /><Relationship Type="http://schemas.openxmlformats.org/officeDocument/2006/relationships/hyperlink" Target="https://meteor.aihw.gov.au/content/469909" TargetMode="External" Id="Rd7f2e2ef77ec4ecd" /><Relationship Type="http://schemas.openxmlformats.org/officeDocument/2006/relationships/hyperlink" Target="https://meteor.aihw.gov.au/content/585482" TargetMode="External" Id="Rfcb76361aef64bb9" /><Relationship Type="http://schemas.openxmlformats.org/officeDocument/2006/relationships/hyperlink" Target="https://meteor.aihw.gov.au/content/469909" TargetMode="External" Id="R852b2799c37f4768" /><Relationship Type="http://schemas.openxmlformats.org/officeDocument/2006/relationships/hyperlink" Target="https://meteor.aihw.gov.au/content/585499" TargetMode="External" Id="Rd6bfec80e96b44da" /><Relationship Type="http://schemas.openxmlformats.org/officeDocument/2006/relationships/hyperlink" Target="https://meteor.aihw.gov.au/content/585482" TargetMode="External" Id="R266751dfabae4534" /><Relationship Type="http://schemas.openxmlformats.org/officeDocument/2006/relationships/hyperlink" Target="https://meteor.aihw.gov.au/content/585499" TargetMode="External" Id="R1590c7a6a1b5475a" /><Relationship Type="http://schemas.openxmlformats.org/officeDocument/2006/relationships/hyperlink" Target="https://meteor.aihw.gov.au/content/559077" TargetMode="External" Id="Rc96b4971f6734b55" /><Relationship Type="http://schemas.openxmlformats.org/officeDocument/2006/relationships/hyperlink" Target="https://meteor.aihw.gov.au/content/517667" TargetMode="External" Id="R9384d43cb7c1449a" /><Relationship Type="http://schemas.openxmlformats.org/officeDocument/2006/relationships/hyperlink" Target="https://meteor.aihw.gov.au/RegistrationAuthority/12" TargetMode="External" Id="R216b02e0ae714351" /><Relationship Type="http://schemas.openxmlformats.org/officeDocument/2006/relationships/hyperlink" Target="https://meteor.aihw.gov.au/content/598762" TargetMode="External" Id="Rcdff36ccfe9f4cff" /><Relationship Type="http://schemas.openxmlformats.org/officeDocument/2006/relationships/hyperlink" Target="https://meteor.aihw.gov.au/RegistrationAuthority/12" TargetMode="External" Id="R95eed5cbe6114ff6" /><Relationship Type="http://schemas.openxmlformats.org/officeDocument/2006/relationships/hyperlink" Target="https://meteor.aihw.gov.au/content/559077" TargetMode="External" Id="R42a9999ad0a54ca7" /><Relationship Type="http://schemas.openxmlformats.org/officeDocument/2006/relationships/hyperlink" Target="https://meteor.aihw.gov.au/RegistrationAuthority/12" TargetMode="External" Id="R384893c554634eae" /></Relationships>
</file>

<file path=word/_rels/header1.xml.rels>&#65279;<?xml version="1.0" encoding="utf-8"?><Relationships xmlns="http://schemas.openxmlformats.org/package/2006/relationships"><Relationship Type="http://schemas.openxmlformats.org/officeDocument/2006/relationships/image" Target="/media/image.png" Id="Rfd943fa066b6491f" /></Relationships>
</file>