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7729b190e24c36" /></Relationships>
</file>

<file path=word/document.xml><?xml version="1.0" encoding="utf-8"?>
<w:document xmlns:r="http://schemas.openxmlformats.org/officeDocument/2006/relationships" xmlns:w="http://schemas.openxmlformats.org/wordprocessingml/2006/main">
  <w:body>
    <w:p>
      <w:pPr>
        <w:pStyle w:val="Title"/>
      </w:pPr>
      <w:r>
        <w:t>Maternity model of care—midwifery caseload size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Maternity model of care—midwifery caseload size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558693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4eb4fac9934639">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estimated capped number of women who will be cared for per year by a full-time equivalent primary midwife in a </w:t>
            </w:r>
          </w:p>
          <w:p>
            <w:hyperlink w:tooltip="A model of maternity care where women have a primary midwife assigned to them throughout pregnancy, labour and birth and the postnatal period. Each midwife has an agreed number (caseload) of women per year and acts as a second or &amp;quot;back-up&amp;quot; midwife for ..." w:history="true" r:id="R7f49a71c91ad4845">
              <w:r>
                <w:rPr>
                  <w:rStyle w:val="Hyperlink"/>
                  <w:b/>
                </w:rPr>
                <w:t xml:space="preserve">midwifery caseload</w:t>
              </w:r>
            </w:hyperlink>
            <w:r>
              <w:rPr>
                <w:rStyle w:val="row-content-rich-text"/>
              </w:rPr>
              <w:t xml:space="preserve"> model of maternity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70dd794bfd94427">
              <w:r>
                <w:rPr>
                  <w:rStyle w:val="Hyperlink"/>
                </w:rPr>
                <w:t xml:space="preserve">Maternity model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7c7074b577445c">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overarching design of how maternity care is delivered to a woman or women.</w:t>
            </w:r>
          </w:p>
          <w:p>
            <w:pPr/>
            <w:r>
              <w:rPr>
                <w:rStyle w:val="row-content-rich-text"/>
              </w:rPr>
              <w:t xml:space="preserve">This is a multidimensional concept that incorporates attributes of the women being cared for, the type of healthcare providers who provide the care and how and where the care is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Used in maternal and perinatal healthcare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91aad1afcc141b9">
              <w:r>
                <w:rPr>
                  <w:rStyle w:val="Hyperlink"/>
                </w:rPr>
                <w:t xml:space="preserve">Model of care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f8154d04c344bcb">
              <w:r>
                <w:rPr>
                  <w:rStyle w:val="Hyperlink"/>
                </w:rPr>
                <w:t xml:space="preserve">Midwifery caseload size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a366dfedf14414">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capped number of women per year for whom a full-time equivalent caseload primary midwife would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a0a88df91204509">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Homer C, Brodie P &amp; Leap N. 2008. Getting started: what is midwifery continuity of care? in Midwifery Continuity of Care. Chatswood: Elsevier Australia, 1-24.</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&amp; NPESU), Maternity Care Classification System subproject.</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da70f3ae6dc471b">
              <w:r>
                <w:rPr>
                  <w:rStyle w:val="Hyperlink"/>
                </w:rPr>
                <w:t xml:space="preserve">Maternity model of care—midwifery caseload size, number N[NN]</w:t>
              </w:r>
            </w:hyperlink>
          </w:p>
          <w:p>
            <w:pPr>
              <w:pStyle w:val="registration-status"/>
              <w:spacing w:before="0" w:after="0"/>
            </w:pPr>
            <w:hyperlink w:history="true" r:id="R1b6d7f70a7a84585">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ea39a223be1e4b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558693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4f43e4281148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39a223be1e4bb2" /><Relationship Type="http://schemas.openxmlformats.org/officeDocument/2006/relationships/header" Target="/word/header1.xml" Id="R287889f3b4764457" /><Relationship Type="http://schemas.openxmlformats.org/officeDocument/2006/relationships/settings" Target="/word/settings.xml" Id="R5e7b208e81944f5d" /><Relationship Type="http://schemas.openxmlformats.org/officeDocument/2006/relationships/styles" Target="/word/styles.xml" Id="R74f88f208977460f" /><Relationship Type="http://schemas.openxmlformats.org/officeDocument/2006/relationships/hyperlink" Target="https://meteor.aihw.gov.au/RegistrationAuthority/12" TargetMode="External" Id="R4e4eb4fac9934639" /><Relationship Type="http://schemas.openxmlformats.org/officeDocument/2006/relationships/hyperlink" Target="https://meteor.aihw.gov.au/content/562448" TargetMode="External" Id="R7f49a71c91ad4845" /><Relationship Type="http://schemas.openxmlformats.org/officeDocument/2006/relationships/hyperlink" Target="https://meteor.aihw.gov.au/content/558000" TargetMode="External" Id="Rc70dd794bfd94427" /><Relationship Type="http://schemas.openxmlformats.org/officeDocument/2006/relationships/hyperlink" Target="https://meteor.aihw.gov.au/RegistrationAuthority/12" TargetMode="External" Id="R397c7074b577445c" /><Relationship Type="http://schemas.openxmlformats.org/officeDocument/2006/relationships/hyperlink" Target="https://meteor.aihw.gov.au/content/561340" TargetMode="External" Id="R491aad1afcc141b9" /><Relationship Type="http://schemas.openxmlformats.org/officeDocument/2006/relationships/hyperlink" Target="https://meteor.aihw.gov.au/content/558010" TargetMode="External" Id="Ref8154d04c344bcb" /><Relationship Type="http://schemas.openxmlformats.org/officeDocument/2006/relationships/hyperlink" Target="https://meteor.aihw.gov.au/RegistrationAuthority/12" TargetMode="External" Id="Rd1a366dfedf14414" /><Relationship Type="http://schemas.openxmlformats.org/officeDocument/2006/relationships/hyperlink" Target="https://meteor.aihw.gov.au/content/274650" TargetMode="External" Id="R4a0a88df91204509" /><Relationship Type="http://schemas.openxmlformats.org/officeDocument/2006/relationships/hyperlink" Target="https://meteor.aihw.gov.au/content/558695" TargetMode="External" Id="R3da70f3ae6dc471b" /><Relationship Type="http://schemas.openxmlformats.org/officeDocument/2006/relationships/hyperlink" Target="https://meteor.aihw.gov.au/RegistrationAuthority/12" TargetMode="External" Id="R1b6d7f70a7a84585" /></Relationships>
</file>

<file path=word/_rels/header1.xml.rels>&#65279;<?xml version="1.0" encoding="utf-8"?><Relationships xmlns="http://schemas.openxmlformats.org/package/2006/relationships"><Relationship Type="http://schemas.openxmlformats.org/officeDocument/2006/relationships/image" Target="/media/image.png" Id="Rb54f43e4281148be" /></Relationships>
</file>