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ed9afda294896"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5e2020c0e400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model of maternity care is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ed9b60f282004b16">
              <w:r>
                <w:rPr>
                  <w:rStyle w:val="Hyperlink"/>
                  <w:b/>
                </w:rPr>
                <w:t xml:space="preserve">midwifery caseload</w:t>
              </w:r>
            </w:hyperlink>
            <w:r>
              <w:rPr>
                <w:rStyle w:val="row-content-rich-text"/>
              </w:rPr>
              <w:t xml:space="preserve">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26df0330814fb0">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6f28822eaa4e33">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700fb7376c4e8d">
              <w:r>
                <w:rPr>
                  <w:rStyle w:val="Hyperlink"/>
                </w:rPr>
                <w:t xml:space="preserve">Midwifery caseload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a form of care whereby one midwife takes on the primary or lead care role throughout the pregnancy for an agreed number of women per year and acts as a second or "back-up" midwife for women who have another midwife as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c88e5447b5426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4ceef2e1aa4a5d">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41c0e3777f13468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6b42ea07d06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9948253fb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b42ea07d064546" /><Relationship Type="http://schemas.openxmlformats.org/officeDocument/2006/relationships/header" Target="/word/header1.xml" Id="Raf9f88ea7529455c" /><Relationship Type="http://schemas.openxmlformats.org/officeDocument/2006/relationships/settings" Target="/word/settings.xml" Id="R12f17b62dd2843de" /><Relationship Type="http://schemas.openxmlformats.org/officeDocument/2006/relationships/styles" Target="/word/styles.xml" Id="R193816201237484c" /><Relationship Type="http://schemas.openxmlformats.org/officeDocument/2006/relationships/hyperlink" Target="https://meteor.aihw.gov.au/RegistrationAuthority/12" TargetMode="External" Id="R4335e2020c0e400c" /><Relationship Type="http://schemas.openxmlformats.org/officeDocument/2006/relationships/hyperlink" Target="https://meteor.aihw.gov.au/content/562448" TargetMode="External" Id="Red9b60f282004b16" /><Relationship Type="http://schemas.openxmlformats.org/officeDocument/2006/relationships/hyperlink" Target="https://meteor.aihw.gov.au/content/558000" TargetMode="External" Id="Rc126df0330814fb0" /><Relationship Type="http://schemas.openxmlformats.org/officeDocument/2006/relationships/hyperlink" Target="https://meteor.aihw.gov.au/content/561340" TargetMode="External" Id="Ra56f28822eaa4e33" /><Relationship Type="http://schemas.openxmlformats.org/officeDocument/2006/relationships/hyperlink" Target="https://meteor.aihw.gov.au/content/558006" TargetMode="External" Id="R88700fb7376c4e8d" /><Relationship Type="http://schemas.openxmlformats.org/officeDocument/2006/relationships/hyperlink" Target="https://meteor.aihw.gov.au/content/274650" TargetMode="External" Id="R6fc88e5447b5426a" /><Relationship Type="http://schemas.openxmlformats.org/officeDocument/2006/relationships/hyperlink" Target="https://meteor.aihw.gov.au/content/558582" TargetMode="External" Id="R114ceef2e1aa4a5d" /><Relationship Type="http://schemas.openxmlformats.org/officeDocument/2006/relationships/hyperlink" Target="https://meteor.aihw.gov.au/RegistrationAuthority/12" TargetMode="External" Id="R41c0e3777f13468f" /></Relationships>
</file>

<file path=word/_rels/header1.xml.rels>&#65279;<?xml version="1.0" encoding="utf-8"?><Relationships xmlns="http://schemas.openxmlformats.org/package/2006/relationships"><Relationship Type="http://schemas.openxmlformats.org/officeDocument/2006/relationships/image" Target="/media/image.png" Id="R26d9948253fb4f81" /></Relationships>
</file>