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ec180277634398" /></Relationships>
</file>

<file path=word/document.xml><?xml version="1.0" encoding="utf-8"?>
<w:document xmlns:r="http://schemas.openxmlformats.org/officeDocument/2006/relationships" xmlns:w="http://schemas.openxmlformats.org/wordprocessingml/2006/main">
  <w:body>
    <w:p>
      <w:pPr>
        <w:pStyle w:val="Title"/>
      </w:pPr>
      <w:r>
        <w:t>Core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da4f7bf404ca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Administration System (PAS) that is corporately managed by the Department of Health WA and records non-admitted activity to the required reporting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Core systems include The Open Patient Administration System (TOPAS), web-based Patient Administration System (webPAS) and Health Care and Related Information System (HCARe).</w:t>
            </w:r>
          </w:p>
          <w:p>
            <w:pPr/>
            <w:r>
              <w:rPr>
                <w:rStyle w:val="row-content-rich-text"/>
              </w:rPr>
              <w:t xml:space="preserve">Although the Allied Health System (AHS) is a corporately managed system, it does not record patient-level non-admitted activity to the required reporting standard and therefore cannot be classified as a core system.</w:t>
            </w:r>
          </w:p>
        </w:tc>
      </w:tr>
    </w:tbl>
    <w:p>
      <w:r>
        <w:br/>
      </w:r>
    </w:p>
    <w:sectPr>
      <w:footerReference xmlns:r="http://schemas.openxmlformats.org/officeDocument/2006/relationships" w:type="default" r:id="R461855dd169343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a13fa9aad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855dd169343d6" /><Relationship Type="http://schemas.openxmlformats.org/officeDocument/2006/relationships/header" Target="/word/header1.xml" Id="R2e0e6b1009b1431f" /><Relationship Type="http://schemas.openxmlformats.org/officeDocument/2006/relationships/settings" Target="/word/settings.xml" Id="Rf3fa48e265bb44bc" /><Relationship Type="http://schemas.openxmlformats.org/officeDocument/2006/relationships/styles" Target="/word/styles.xml" Id="Rd90fc40693794b50" /><Relationship Type="http://schemas.openxmlformats.org/officeDocument/2006/relationships/hyperlink" Target="https://meteor.aihw.gov.au/RegistrationAuthority/2" TargetMode="External" Id="R77cda4f7bf404ca4" /></Relationships>
</file>

<file path=word/_rels/header1.xml.rels>&#65279;<?xml version="1.0" encoding="utf-8"?><Relationships xmlns="http://schemas.openxmlformats.org/package/2006/relationships"><Relationship Type="http://schemas.openxmlformats.org/officeDocument/2006/relationships/image" Target="/media/image.png" Id="R487a13fa9aad460f" /></Relationships>
</file>