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e10bda1c7418b" /></Relationships>
</file>

<file path=word/document.xml><?xml version="1.0" encoding="utf-8"?>
<w:document xmlns:r="http://schemas.openxmlformats.org/officeDocument/2006/relationships" xmlns:w="http://schemas.openxmlformats.org/wordprocessingml/2006/main">
  <w:body>
    <w:p>
      <w:pPr>
        <w:pStyle w:val="Title"/>
      </w:pPr>
      <w:r>
        <w:t>Person with cancer—clinical emergency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emergency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704daee0b34e8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or not the treatment required for the person with cancer is clinically assessed as an emergency.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615b52c0514d8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5cc42dd1ec4ce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cd6df6bffb46fd">
              <w:r>
                <w:rPr>
                  <w:rStyle w:val="Hyperlink"/>
                </w:rPr>
                <w:t xml:space="preserve">Clinical emergency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care, treatment or assistance required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924c86e13749de">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5cc922906e408c">
              <w:r>
                <w:rPr>
                  <w:rStyle w:val="Hyperlink"/>
                </w:rPr>
                <w:t xml:space="preserve">Person with cancer—clinical emergency indicator, code A</w:t>
              </w:r>
            </w:hyperlink>
          </w:p>
          <w:p>
            <w:pPr>
              <w:spacing w:before="0" w:after="0"/>
            </w:pPr>
            <w:r>
              <w:rPr>
                <w:rStyle w:val="row-content"/>
                <w:color w:val="244061"/>
              </w:rPr>
              <w:t xml:space="preserve">       </w:t>
            </w:r>
            <w:hyperlink w:history="true" r:id="R2198284765c74e43">
              <w:r>
                <w:rPr>
                  <w:rStyle w:val="Hyperlink"/>
                  <w:color w:val="244061"/>
                </w:rPr>
                <w:t xml:space="preserve">WA Health</w:t>
              </w:r>
            </w:hyperlink>
            <w:r>
              <w:rPr>
                <w:rStyle w:val="row-content"/>
                <w:color w:val="244061"/>
              </w:rPr>
              <w:t xml:space="preserve">, Standard 01/06/2017</w:t>
            </w:r>
          </w:p>
          <w:p>
            <w:r>
              <w:br/>
            </w:r>
            <w:hyperlink w:history="true" r:id="Rd041e0bd1e25492a">
              <w:r>
                <w:rPr>
                  <w:rStyle w:val="Hyperlink"/>
                </w:rPr>
                <w:t xml:space="preserve">Person with cancer—clinical emergency indicator, code A</w:t>
              </w:r>
            </w:hyperlink>
          </w:p>
          <w:p>
            <w:pPr>
              <w:spacing w:before="0" w:after="0"/>
            </w:pPr>
            <w:r>
              <w:rPr>
                <w:rStyle w:val="row-content"/>
                <w:color w:val="244061"/>
              </w:rPr>
              <w:t xml:space="preserve">       </w:t>
            </w:r>
            <w:hyperlink w:history="true" r:id="R42a87e0d05504ef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ac3cf1b2450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d20a1c614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3cf1b24504fa1" /><Relationship Type="http://schemas.openxmlformats.org/officeDocument/2006/relationships/header" Target="/word/header1.xml" Id="R7c143b42c0d442ac" /><Relationship Type="http://schemas.openxmlformats.org/officeDocument/2006/relationships/settings" Target="/word/settings.xml" Id="R9a6b28a0f22d4faa" /><Relationship Type="http://schemas.openxmlformats.org/officeDocument/2006/relationships/styles" Target="/word/styles.xml" Id="R0a3e54919aef4c07" /><Relationship Type="http://schemas.openxmlformats.org/officeDocument/2006/relationships/hyperlink" Target="https://meteor.aihw.gov.au/RegistrationAuthority/2" TargetMode="External" Id="Ra9704daee0b34e8b" /><Relationship Type="http://schemas.openxmlformats.org/officeDocument/2006/relationships/hyperlink" Target="https://meteor.aihw.gov.au/content/268990" TargetMode="External" Id="R84615b52c0514d8f" /><Relationship Type="http://schemas.openxmlformats.org/officeDocument/2006/relationships/hyperlink" Target="https://meteor.aihw.gov.au/content/281123" TargetMode="External" Id="R415cc42dd1ec4ce5" /><Relationship Type="http://schemas.openxmlformats.org/officeDocument/2006/relationships/hyperlink" Target="https://meteor.aihw.gov.au/content/447056" TargetMode="External" Id="R52cd6df6bffb46fd" /><Relationship Type="http://schemas.openxmlformats.org/officeDocument/2006/relationships/hyperlink" Target="https://meteor.aihw.gov.au/content/274662" TargetMode="External" Id="R2e924c86e13749de" /><Relationship Type="http://schemas.openxmlformats.org/officeDocument/2006/relationships/hyperlink" Target="https://meteor.aihw.gov.au/content/663462" TargetMode="External" Id="R6a5cc922906e408c" /><Relationship Type="http://schemas.openxmlformats.org/officeDocument/2006/relationships/hyperlink" Target="https://meteor.aihw.gov.au/RegistrationAuthority/2" TargetMode="External" Id="R2198284765c74e43" /><Relationship Type="http://schemas.openxmlformats.org/officeDocument/2006/relationships/hyperlink" Target="https://meteor.aihw.gov.au/content/555675" TargetMode="External" Id="Rd041e0bd1e25492a" /><Relationship Type="http://schemas.openxmlformats.org/officeDocument/2006/relationships/hyperlink" Target="https://meteor.aihw.gov.au/RegistrationAuthority/2" TargetMode="External" Id="R42a87e0d05504ef6" /></Relationships>
</file>

<file path=word/_rels/header1.xml.rels>&#65279;<?xml version="1.0" encoding="utf-8"?><Relationships xmlns="http://schemas.openxmlformats.org/package/2006/relationships"><Relationship Type="http://schemas.openxmlformats.org/officeDocument/2006/relationships/image" Target="/media/image.png" Id="R143d20a1c61443d3" /></Relationships>
</file>