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dc34e2cb14884" /></Relationships>
</file>

<file path=word/document.xml><?xml version="1.0" encoding="utf-8"?>
<w:document xmlns:r="http://schemas.openxmlformats.org/officeDocument/2006/relationships" xmlns:w="http://schemas.openxmlformats.org/wordprocessingml/2006/main">
  <w:body>
    <w:p>
      <w:pPr>
        <w:pStyle w:val="Title"/>
      </w:pPr>
      <w:r>
        <w:t>Person with cancer—tumour outside primary site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outside primary site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outside primary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afbabe5294a1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70ba57cdb6694a93">
              <w:r>
                <w:rPr>
                  <w:rStyle w:val="Hyperlink"/>
                  <w:b/>
                </w:rPr>
                <w:t xml:space="preserve">macroscopic</w:t>
              </w:r>
            </w:hyperlink>
            <w:r>
              <w:rPr>
                <w:rStyle w:val="row-content-rich-text"/>
              </w:rPr>
              <w:t xml:space="preserve"> evidence of a tumour outside of the primary site of cancer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e0bb45144446e8">
              <w:r>
                <w:rPr>
                  <w:rStyle w:val="Hyperlink"/>
                </w:rPr>
                <w:t xml:space="preserve">Person with cancer—tumour outside primary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ddf2b34d84d2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0b87286b29074261">
              <w:r>
                <w:rPr>
                  <w:rStyle w:val="Hyperlink"/>
                  <w:b/>
                </w:rPr>
                <w:t xml:space="preserve">macroscopic</w:t>
              </w:r>
            </w:hyperlink>
            <w:r>
              <w:rPr>
                <w:rStyle w:val="row-content-rich-text"/>
              </w:rPr>
              <w:t xml:space="preserve"> evidence of a tumour outside of the primary site of cancer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fc5f61b318429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972f14381149ff">
              <w:r>
                <w:rPr>
                  <w:rStyle w:val="Hyperlink"/>
                </w:rPr>
                <w:t xml:space="preserve">Tumour outside primary site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7fbfab8a234f1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2d1a11863a4481">
              <w:r>
                <w:rPr>
                  <w:rStyle w:val="Hyperlink"/>
                  <w:color w:val="244061"/>
                </w:rPr>
                <w:t xml:space="preserve">Health</w:t>
              </w:r>
            </w:hyperlink>
            <w:r>
              <w:rPr>
                <w:rStyle w:val="row-content"/>
                <w:color w:val="244061"/>
              </w:rPr>
              <w:t xml:space="preserve">, Standard 21/09/2005</w:t>
            </w:r>
          </w:p>
          <w:p>
            <w:pPr>
              <w:spacing w:before="0" w:after="0"/>
            </w:pPr>
            <w:hyperlink w:history="true" r:id="Rdaf965deb84e4df9">
              <w:r>
                <w:rPr>
                  <w:rStyle w:val="Hyperlink"/>
                  <w:color w:val="244061"/>
                </w:rPr>
                <w:t xml:space="preserve">Housing assistance</w:t>
              </w:r>
            </w:hyperlink>
            <w:r>
              <w:rPr>
                <w:rStyle w:val="row-content"/>
                <w:color w:val="244061"/>
              </w:rPr>
              <w:t xml:space="preserve">, Standard 10/02/2006</w:t>
            </w:r>
          </w:p>
          <w:p>
            <w:pPr>
              <w:spacing w:before="0" w:after="0"/>
            </w:pPr>
            <w:hyperlink w:history="true" r:id="R956c92498b1b40f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084104a573d4a5a">
              <w:r>
                <w:rPr>
                  <w:rStyle w:val="Hyperlink"/>
                  <w:color w:val="244061"/>
                </w:rPr>
                <w:t xml:space="preserve">Early Childhood</w:t>
              </w:r>
            </w:hyperlink>
            <w:r>
              <w:rPr>
                <w:rStyle w:val="row-content"/>
                <w:color w:val="244061"/>
              </w:rPr>
              <w:t xml:space="preserve">, Standard 21/05/2010</w:t>
            </w:r>
          </w:p>
          <w:p>
            <w:pPr>
              <w:spacing w:before="0" w:after="0"/>
            </w:pPr>
            <w:hyperlink w:history="true" r:id="Rc88fc85f09e843ae">
              <w:r>
                <w:rPr>
                  <w:rStyle w:val="Hyperlink"/>
                  <w:color w:val="244061"/>
                </w:rPr>
                <w:t xml:space="preserve">Homelessness</w:t>
              </w:r>
            </w:hyperlink>
            <w:r>
              <w:rPr>
                <w:rStyle w:val="row-content"/>
                <w:color w:val="244061"/>
              </w:rPr>
              <w:t xml:space="preserve">, Standard 23/08/2010</w:t>
            </w:r>
          </w:p>
          <w:p>
            <w:pPr>
              <w:spacing w:before="0" w:after="0"/>
            </w:pPr>
            <w:hyperlink w:history="true" r:id="Re728f1b41b9c48a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c39cdcc4a364496">
              <w:r>
                <w:rPr>
                  <w:rStyle w:val="Hyperlink"/>
                  <w:color w:val="244061"/>
                </w:rPr>
                <w:t xml:space="preserve">Disability</w:t>
              </w:r>
            </w:hyperlink>
            <w:r>
              <w:rPr>
                <w:rStyle w:val="row-content"/>
                <w:color w:val="244061"/>
              </w:rPr>
              <w:t xml:space="preserve">, Standard 07/10/2014</w:t>
            </w:r>
          </w:p>
          <w:p>
            <w:pPr>
              <w:spacing w:before="0" w:after="0"/>
            </w:pPr>
            <w:hyperlink w:history="true" r:id="R62bff8647a6449d9">
              <w:r>
                <w:rPr>
                  <w:rStyle w:val="Hyperlink"/>
                  <w:color w:val="244061"/>
                </w:rPr>
                <w:t xml:space="preserve">Indigenous</w:t>
              </w:r>
            </w:hyperlink>
            <w:r>
              <w:rPr>
                <w:rStyle w:val="row-content"/>
                <w:color w:val="244061"/>
              </w:rPr>
              <w:t xml:space="preserve">, Standard 13/03/2015</w:t>
            </w:r>
          </w:p>
          <w:p>
            <w:pPr>
              <w:spacing w:before="0" w:after="0"/>
            </w:pPr>
            <w:hyperlink w:history="true" r:id="R421e9b800ef64076">
              <w:r>
                <w:rPr>
                  <w:rStyle w:val="Hyperlink"/>
                  <w:color w:val="244061"/>
                </w:rPr>
                <w:t xml:space="preserve">Children and Families</w:t>
              </w:r>
            </w:hyperlink>
            <w:r>
              <w:rPr>
                <w:rStyle w:val="row-content"/>
                <w:color w:val="244061"/>
              </w:rPr>
              <w:t xml:space="preserve">, Standard 22/11/2016</w:t>
            </w:r>
          </w:p>
          <w:p>
            <w:pPr>
              <w:spacing w:before="0" w:after="0"/>
            </w:pPr>
            <w:hyperlink w:history="true" r:id="R49801355e9aa4fb7">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3ee6b12dffd74a91">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there is evidence of </w:t>
            </w:r>
          </w:p>
          <w:p>
            <w:hyperlink w:tooltip="Large enough to be seen with the naked eye. For example, a macroscopic tumour is able to be seen without the aid of a microscope." w:history="true" r:id="R409f25ae881c4f0f">
              <w:r>
                <w:rPr>
                  <w:rStyle w:val="Hyperlink"/>
                  <w:b/>
                </w:rPr>
                <w:t xml:space="preserve">macroscopic</w:t>
              </w:r>
            </w:hyperlink>
            <w:r>
              <w:rPr>
                <w:rStyle w:val="row-content-rich-text"/>
              </w:rPr>
              <w:t xml:space="preserve"> tumour outside of the primary site of cancer for both patients treated initially with surgery and non-surgical cases. </w:t>
            </w:r>
            <w:r>
              <w:br/>
            </w:r>
            <w:r>
              <w:rPr>
                <w:rStyle w:val="row-content-rich-text"/>
              </w:rPr>
              <w:t xml:space="preserve">In non-surgical cases, the extent of tumour outside the primary site may be assessed by imaging, for example using a CT scan, or diagnostic procedure, for example an ultrasound guided core biopsy.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147f4bc5144d67">
              <w:r>
                <w:rPr>
                  <w:rStyle w:val="Hyperlink"/>
                </w:rPr>
                <w:t xml:space="preserve">Gynaecological cancer (clinical) DSS</w:t>
              </w:r>
            </w:hyperlink>
          </w:p>
          <w:p>
            <w:pPr>
              <w:pStyle w:val="registration-status"/>
              <w:spacing w:before="0" w:after="0"/>
            </w:pPr>
            <w:hyperlink w:history="true" r:id="R5deefb92ff104471">
              <w:r>
                <w:rPr>
                  <w:rStyle w:val="Hyperlink"/>
                  <w:color w:val="244061"/>
                </w:rPr>
                <w:t xml:space="preserve">Health</w:t>
              </w:r>
            </w:hyperlink>
            <w:r>
              <w:rPr>
                <w:rStyle w:val="row-content"/>
                <w:color w:val="244061"/>
              </w:rPr>
              <w:t xml:space="preserve">, Superseded 14/05/2015</w:t>
            </w:r>
          </w:p>
          <w:p>
            <w:r>
              <w:br/>
            </w:r>
            <w:hyperlink w:history="true" r:id="R26a497327873496c">
              <w:r>
                <w:rPr>
                  <w:rStyle w:val="Hyperlink"/>
                </w:rPr>
                <w:t xml:space="preserve">Gynaecological cancer (clinical) NBPDS</w:t>
              </w:r>
            </w:hyperlink>
          </w:p>
          <w:p>
            <w:pPr>
              <w:pStyle w:val="registration-status"/>
              <w:spacing w:before="0" w:after="0"/>
            </w:pPr>
            <w:hyperlink w:history="true" r:id="R3c5f4e9a6744451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0de162716e7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3d9cb6dea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de162716e740fc" /><Relationship Type="http://schemas.openxmlformats.org/officeDocument/2006/relationships/header" Target="/word/header1.xml" Id="Rbc177c2f350f4c7a" /><Relationship Type="http://schemas.openxmlformats.org/officeDocument/2006/relationships/settings" Target="/word/settings.xml" Id="Rbc52d07113fc48d6" /><Relationship Type="http://schemas.openxmlformats.org/officeDocument/2006/relationships/styles" Target="/word/styles.xml" Id="R8c6ee79708ec437d" /><Relationship Type="http://schemas.openxmlformats.org/officeDocument/2006/relationships/hyperlink" Target="https://meteor.aihw.gov.au/RegistrationAuthority/12" TargetMode="External" Id="R330afbabe5294a1e" /><Relationship Type="http://schemas.openxmlformats.org/officeDocument/2006/relationships/hyperlink" Target="https://meteor.aihw.gov.au/content/545389" TargetMode="External" Id="R70ba57cdb6694a93" /><Relationship Type="http://schemas.openxmlformats.org/officeDocument/2006/relationships/hyperlink" Target="https://meteor.aihw.gov.au/content/545380" TargetMode="External" Id="R4ae0bb45144446e8" /><Relationship Type="http://schemas.openxmlformats.org/officeDocument/2006/relationships/hyperlink" Target="https://meteor.aihw.gov.au/RegistrationAuthority/12" TargetMode="External" Id="Rf45ddf2b34d84d23" /><Relationship Type="http://schemas.openxmlformats.org/officeDocument/2006/relationships/hyperlink" Target="https://meteor.aihw.gov.au/content/545389" TargetMode="External" Id="R0b87286b29074261" /><Relationship Type="http://schemas.openxmlformats.org/officeDocument/2006/relationships/hyperlink" Target="https://meteor.aihw.gov.au/content/268990" TargetMode="External" Id="Reefc5f61b3184299" /><Relationship Type="http://schemas.openxmlformats.org/officeDocument/2006/relationships/hyperlink" Target="https://meteor.aihw.gov.au/content/545378" TargetMode="External" Id="R36972f14381149ff" /><Relationship Type="http://schemas.openxmlformats.org/officeDocument/2006/relationships/hyperlink" Target="https://meteor.aihw.gov.au/content/301747" TargetMode="External" Id="R3a7fbfab8a234f1d" /><Relationship Type="http://schemas.openxmlformats.org/officeDocument/2006/relationships/hyperlink" Target="https://meteor.aihw.gov.au/RegistrationAuthority/12" TargetMode="External" Id="R612d1a11863a4481" /><Relationship Type="http://schemas.openxmlformats.org/officeDocument/2006/relationships/hyperlink" Target="https://meteor.aihw.gov.au/RegistrationAuthority/11" TargetMode="External" Id="Rdaf965deb84e4df9" /><Relationship Type="http://schemas.openxmlformats.org/officeDocument/2006/relationships/hyperlink" Target="https://meteor.aihw.gov.au/RegistrationAuthority/1" TargetMode="External" Id="R956c92498b1b40f9" /><Relationship Type="http://schemas.openxmlformats.org/officeDocument/2006/relationships/hyperlink" Target="https://meteor.aihw.gov.au/RegistrationAuthority/13" TargetMode="External" Id="Ra084104a573d4a5a" /><Relationship Type="http://schemas.openxmlformats.org/officeDocument/2006/relationships/hyperlink" Target="https://meteor.aihw.gov.au/RegistrationAuthority/14" TargetMode="External" Id="Rc88fc85f09e843ae" /><Relationship Type="http://schemas.openxmlformats.org/officeDocument/2006/relationships/hyperlink" Target="https://meteor.aihw.gov.au/RegistrationAuthority/3" TargetMode="External" Id="Re728f1b41b9c48a0" /><Relationship Type="http://schemas.openxmlformats.org/officeDocument/2006/relationships/hyperlink" Target="https://meteor.aihw.gov.au/RegistrationAuthority/16" TargetMode="External" Id="R3c39cdcc4a364496" /><Relationship Type="http://schemas.openxmlformats.org/officeDocument/2006/relationships/hyperlink" Target="https://meteor.aihw.gov.au/RegistrationAuthority/6" TargetMode="External" Id="R62bff8647a6449d9" /><Relationship Type="http://schemas.openxmlformats.org/officeDocument/2006/relationships/hyperlink" Target="https://meteor.aihw.gov.au/RegistrationAuthority/17" TargetMode="External" Id="R421e9b800ef64076" /><Relationship Type="http://schemas.openxmlformats.org/officeDocument/2006/relationships/hyperlink" Target="https://meteor.aihw.gov.au/RegistrationAuthority/23" TargetMode="External" Id="R49801355e9aa4fb7" /><Relationship Type="http://schemas.openxmlformats.org/officeDocument/2006/relationships/hyperlink" Target="https://meteor.aihw.gov.au/RegistrationAuthority/15" TargetMode="External" Id="R3ee6b12dffd74a91" /><Relationship Type="http://schemas.openxmlformats.org/officeDocument/2006/relationships/hyperlink" Target="https://meteor.aihw.gov.au/content/545389" TargetMode="External" Id="R409f25ae881c4f0f" /><Relationship Type="http://schemas.openxmlformats.org/officeDocument/2006/relationships/hyperlink" Target="https://meteor.aihw.gov.au/content/421105" TargetMode="External" Id="R5c147f4bc5144d67" /><Relationship Type="http://schemas.openxmlformats.org/officeDocument/2006/relationships/hyperlink" Target="https://meteor.aihw.gov.au/RegistrationAuthority/12" TargetMode="External" Id="R5deefb92ff104471" /><Relationship Type="http://schemas.openxmlformats.org/officeDocument/2006/relationships/hyperlink" Target="https://meteor.aihw.gov.au/content/599620" TargetMode="External" Id="R26a497327873496c" /><Relationship Type="http://schemas.openxmlformats.org/officeDocument/2006/relationships/hyperlink" Target="https://meteor.aihw.gov.au/RegistrationAuthority/12" TargetMode="External" Id="R3c5f4e9a67444517" /></Relationships>
</file>

<file path=word/_rels/header1.xml.rels>&#65279;<?xml version="1.0" encoding="utf-8"?><Relationships xmlns="http://schemas.openxmlformats.org/package/2006/relationships"><Relationship Type="http://schemas.openxmlformats.org/officeDocument/2006/relationships/image" Target="/media/image.png" Id="R3e43d9cb6dea400a" /></Relationships>
</file>