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99a9be72068404c" /></Relationships>
</file>

<file path=word/document.xml><?xml version="1.0" encoding="utf-8"?>
<w:document xmlns:r="http://schemas.openxmlformats.org/officeDocument/2006/relationships" xmlns:w="http://schemas.openxmlformats.org/wordprocessingml/2006/main">
  <w:body>
    <w:p>
      <w:pPr>
        <w:pStyle w:val="Title"/>
      </w:pPr>
      <w:r>
        <w:t>Public hospital establishments NMDS 2014-15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Public hospital establishments NMDS 2014-15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540101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02198e43cc64457">
              <w:r>
                <w:rPr>
                  <w:rStyle w:val="Hyperlink"/>
                  <w:color w:val="244061"/>
                </w:rPr>
                <w:t xml:space="preserve">Health</w:t>
              </w:r>
            </w:hyperlink>
            <w:r>
              <w:rPr>
                <w:rStyle w:val="row-content"/>
                <w:color w:val="244061"/>
              </w:rPr>
              <w:t xml:space="preserve">, Superseded 04/02/2015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Public hospital establishments national minimum data set (PHE NMDS) is establishment-level data for public acute and psychiatric hospitals, and alcohol and drug treatment centres.</w:t>
            </w:r>
          </w:p>
          <w:p>
            <w:pPr>
              <w:spacing w:after="160"/>
            </w:pPr>
            <w:r>
              <w:rPr>
                <w:rStyle w:val="row-content-rich-text"/>
              </w:rPr>
              <w:t xml:space="preserve">Similar data for private hospitals and free standing day hospital facilities are collected by the Australian Bureau of Statistics in the Private Health Establishments Collection.</w:t>
            </w:r>
          </w:p>
          <w:p>
            <w:pPr/>
            <w:r>
              <w:rPr>
                <w:rStyle w:val="row-content-rich-text"/>
              </w:rPr>
              <w:t xml:space="preserve">Hospitals operated by the Australian Defence Force, corrections authorities and Australia's external territories are not currently included. Hospitals specialising in dental, ophthalmic aids and other specialised acute medical or surgical care are included.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Public hospital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following are principles of the collection. Jurisdictions should consider these principles when providing data.</w:t>
            </w:r>
          </w:p>
          <w:p>
            <w:pPr>
              <w:pStyle w:val="ListParagraph"/>
              <w:numPr>
                <w:ilvl w:val="0"/>
                <w:numId w:val="2"/>
              </w:numPr>
            </w:pPr>
            <w:r>
              <w:rPr>
                <w:rStyle w:val="row-content-rich-text"/>
              </w:rPr>
              <w:t xml:space="preserve">The NMDS should capture and differentiate between in-scope and out-of-scope of the </w:t>
            </w:r>
            <w:r>
              <w:rPr>
                <w:rStyle w:val="row-content-rich-text"/>
                <w:i/>
              </w:rPr>
              <w:t xml:space="preserve">National Health Reform Agreement</w:t>
            </w:r>
            <w:r>
              <w:rPr>
                <w:rStyle w:val="row-content-rich-text"/>
              </w:rPr>
              <w:t xml:space="preserve">.</w:t>
            </w:r>
          </w:p>
          <w:p>
            <w:pPr>
              <w:pStyle w:val="ListParagraph"/>
              <w:numPr>
                <w:ilvl w:val="0"/>
                <w:numId w:val="2"/>
              </w:numPr>
            </w:pPr>
            <w:r>
              <w:rPr>
                <w:rStyle w:val="row-content-rich-text"/>
              </w:rPr>
              <w:t xml:space="preserve">The NMDS must specify where financial data elements are reporting actual data and where they are reporting estimated data.</w:t>
            </w:r>
          </w:p>
          <w:p>
            <w:pPr>
              <w:pStyle w:val="ListParagraph"/>
              <w:numPr>
                <w:ilvl w:val="0"/>
                <w:numId w:val="2"/>
              </w:numPr>
            </w:pPr>
            <w:r>
              <w:rPr>
                <w:rStyle w:val="row-content-rich-text"/>
              </w:rPr>
              <w:t xml:space="preserve">Where possible, the NMDS should align so that it acts as a subset of the Government health expenditure NMDS.</w:t>
            </w:r>
          </w:p>
          <w:p>
            <w:pPr>
              <w:pStyle w:val="ListParagraph"/>
              <w:numPr>
                <w:ilvl w:val="0"/>
                <w:numId w:val="2"/>
              </w:numPr>
            </w:pPr>
            <w:r>
              <w:rPr>
                <w:rStyle w:val="row-content-rich-text"/>
              </w:rPr>
              <w:t xml:space="preserve">Reporting on expenditure relating to contracted care requires less detail than other expenditure.</w:t>
            </w:r>
          </w:p>
          <w:p>
            <w:pPr>
              <w:pStyle w:val="ListParagraph"/>
              <w:numPr>
                <w:ilvl w:val="0"/>
                <w:numId w:val="2"/>
              </w:numPr>
            </w:pPr>
            <w:r>
              <w:rPr>
                <w:rStyle w:val="row-content-rich-text"/>
              </w:rPr>
              <w:t xml:space="preserve">Where possible, the changes to the NMDS should maintain the ability to report time series data from previous years.</w:t>
            </w:r>
          </w:p>
          <w:p>
            <w:pPr>
              <w:spacing w:after="160"/>
            </w:pPr>
            <w:r>
              <w:rPr>
                <w:rStyle w:val="row-content-rich-text"/>
              </w:rPr>
              <w:t xml:space="preserve">Expenditure and revenue data reported to the PHE NMDS should reconcile with published financial statements.</w:t>
            </w:r>
          </w:p>
          <w:p>
            <w:pPr>
              <w:spacing w:after="160"/>
            </w:pPr>
            <w:r>
              <w:rPr>
                <w:rStyle w:val="row-content-rich-text"/>
              </w:rPr>
              <w:t xml:space="preserve">Expenditure data are reported in two ways:</w:t>
            </w:r>
          </w:p>
          <w:p>
            <w:pPr>
              <w:pStyle w:val="ListParagraph"/>
              <w:numPr>
                <w:ilvl w:val="0"/>
                <w:numId w:val="3"/>
              </w:numPr>
            </w:pPr>
            <w:r>
              <w:rPr>
                <w:rStyle w:val="row-content-rich-text"/>
              </w:rPr>
              <w:t xml:space="preserve">as it would appear in the general ledger line items (</w:t>
            </w:r>
            <w:hyperlink w:history="true" r:id="R4373d787bfcd4a71">
              <w:r>
                <w:rPr>
                  <w:rStyle w:val="Hyperlink"/>
                </w:rPr>
                <w:t xml:space="preserve">Establishment—recurrent non-salary expenditure, public hospital expenditure categories code N[N]</w:t>
              </w:r>
            </w:hyperlink>
            <w:r>
              <w:rPr>
                <w:rStyle w:val="row-content-rich-text"/>
              </w:rPr>
              <w:t xml:space="preserve"> and </w:t>
            </w:r>
            <w:hyperlink w:history="true" r:id="R56c1757fb9874a1e">
              <w:r>
                <w:rPr>
                  <w:rStyle w:val="Hyperlink"/>
                </w:rPr>
                <w:t xml:space="preserve">Establishment—staffing categories, health code N</w:t>
              </w:r>
            </w:hyperlink>
            <w:r>
              <w:rPr>
                <w:rStyle w:val="row-content-rich-text"/>
              </w:rPr>
              <w:t xml:space="preserve">)</w:t>
            </w:r>
          </w:p>
          <w:p>
            <w:pPr>
              <w:pStyle w:val="ListParagraph"/>
              <w:numPr>
                <w:ilvl w:val="0"/>
                <w:numId w:val="3"/>
              </w:numPr>
            </w:pPr>
            <w:r>
              <w:rPr>
                <w:rStyle w:val="row-content-rich-text"/>
              </w:rPr>
              <w:t xml:space="preserve">by National Health Reform Agreement product streams (</w:t>
            </w:r>
            <w:hyperlink w:history="true" r:id="Rcbe30f505af848f2">
              <w:r>
                <w:rPr>
                  <w:rStyle w:val="Hyperlink"/>
                </w:rPr>
                <w:t xml:space="preserve">Establishment—total recurrent expenditure, National Health Reform Agreement 2011 product streams code N[N]</w:t>
              </w:r>
            </w:hyperlink>
            <w:r>
              <w:rPr>
                <w:rStyle w:val="row-content-rich-text"/>
              </w:rPr>
              <w:t xml:space="preserve">). These are estimated data. </w:t>
            </w:r>
          </w:p>
          <w:p>
            <w:pPr>
              <w:spacing w:after="160"/>
            </w:pPr>
            <w:r>
              <w:rPr>
                <w:rStyle w:val="row-content-rich-text"/>
              </w:rPr>
              <w:t xml:space="preserve">The total expenditure by product stream should equal the total expenditure by general ledger line item.</w:t>
            </w:r>
          </w:p>
          <w:p>
            <w:pPr/>
            <w:r>
              <w:rPr>
                <w:rStyle w:val="row-content-rich-text"/>
              </w:rPr>
              <w:t xml:space="preserve">For the purposes of the PHE NMDS, funding from the Commonwealth, National Health Funding Body, state and territory health authorities and other state and territory government departments is considered to be revenue and should be reported as such.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Some data for this NMDS are sourced from the state or territory health authority general ledger. Some other data are maintained at the LHN or hospital and are forwarded to the relevant state or territory health authority for inclusion.</w:t>
            </w:r>
          </w:p>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i/>
              </w:rPr>
              <w:t xml:space="preserve">Periods for which data are collected and nationally collated</w:t>
            </w:r>
          </w:p>
          <w:p>
            <w:pPr/>
            <w:r>
              <w:rPr>
                <w:rStyle w:val="row-content-rich-text"/>
              </w:rPr>
              <w:t xml:space="preserve">Financial years ending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Interaction with the Local Hospital Networks data set specification (LHN DSS)</w:t>
            </w:r>
          </w:p>
          <w:p>
            <w:pPr>
              <w:spacing w:after="160"/>
            </w:pPr>
            <w:r>
              <w:rPr>
                <w:rStyle w:val="row-content-rich-text"/>
              </w:rPr>
              <w:t xml:space="preserve">The PHE NMDS and the Local Hospital Networks data set specification (LHN DSS) work together to collect data on the public hospital system. The two data set specifications collect the same expenditure and revenue data items, but at different levels of the system:</w:t>
            </w:r>
          </w:p>
          <w:p>
            <w:pPr>
              <w:spacing w:after="160"/>
            </w:pPr>
            <w:r>
              <w:rPr>
                <w:rStyle w:val="row-content-rich-text"/>
              </w:rPr>
              <w:t xml:space="preserve"> </w:t>
            </w:r>
          </w:p>
          <w:tbl>
            <w:tblPr>
              <w:tblStyle w:val="TableGrid"/>
              <w:tblW w:w="5000" w:type="pct"/>
              <w:tblLayout w:type="autofit"/>
            </w:tblPr>
            <w:tblGrid>
              <w:gridCol/>
              <w:gridCol/>
            </w:tblGrid>
            <w:tr>
              <w:trPr/>
              <w:tc>
                <w:tcPr>
                  <w:tcW w:w="3450" w:type="pct"/>
                  <w:vAlign w:val="top"/>
                </w:tcPr>
                <w:p>
                  <w:pPr/>
                  <w:r>
                    <w:rPr>
                      <w:rStyle w:val="row-content-rich-text"/>
                    </w:rPr>
                    <w:t xml:space="preserve"> </w:t>
                  </w:r>
                  <w:r>
                    <w:rPr>
                      <w:rStyle w:val="row-content-rich-text"/>
                      <w:i/>
                    </w:rPr>
                    <w:t xml:space="preserve">Hierarchical level</w:t>
                  </w:r>
                </w:p>
              </w:tc>
              <w:tc>
                <w:tcPr>
                  <w:tcW w:w="1500" w:type="pct"/>
                  <w:vAlign w:val="top"/>
                </w:tcPr>
                <w:p>
                  <w:r>
                    <w:rPr>
                      <w:i/>
                    </w:rPr>
                    <w:t xml:space="preserve">Data collected through</w:t>
                  </w:r>
                </w:p>
              </w:tc>
            </w:tr>
            <w:tr>
              <w:trPr/>
              <w:tc>
                <w:tcPr>
                  <w:tcW w:w="3450" w:type="pct"/>
                  <w:vAlign w:val="top"/>
                </w:tcPr>
                <w:p>
                  <w:r>
                    <w:t xml:space="preserve">Public hospital establishments</w:t>
                  </w:r>
                </w:p>
              </w:tc>
              <w:tc>
                <w:tcPr>
                  <w:tcW w:w="1500" w:type="pct"/>
                  <w:vAlign w:val="top"/>
                </w:tcPr>
                <w:p>
                  <w:r>
                    <w:t xml:space="preserve">PHE NMDS</w:t>
                  </w:r>
                </w:p>
              </w:tc>
            </w:tr>
            <w:tr>
              <w:trPr/>
              <w:tc>
                <w:tcPr>
                  <w:tcW w:w="3450" w:type="pct"/>
                  <w:vAlign w:val="top"/>
                </w:tcPr>
                <w:p>
                  <w:r>
                    <w:t xml:space="preserve">Local hospital network</w:t>
                  </w:r>
                </w:p>
              </w:tc>
              <w:tc>
                <w:tcPr>
                  <w:tcW w:w="1500" w:type="pct"/>
                  <w:vAlign w:val="top"/>
                </w:tcPr>
                <w:p>
                  <w:r>
                    <w:t xml:space="preserve">LHN DSS</w:t>
                  </w:r>
                </w:p>
              </w:tc>
            </w:tr>
            <w:tr>
              <w:trPr/>
              <w:tc>
                <w:tcPr>
                  <w:tcW w:w="3450" w:type="pct"/>
                  <w:vAlign w:val="top"/>
                </w:tcPr>
                <w:p>
                  <w:r>
                    <w:t xml:space="preserve">Jurisdictional health authority</w:t>
                  </w:r>
                </w:p>
              </w:tc>
              <w:tc>
                <w:tcPr>
                  <w:tcW w:w="1500" w:type="pct"/>
                  <w:vAlign w:val="top"/>
                </w:tcPr>
                <w:p>
                  <w:r>
                    <w:t xml:space="preserve">LHN DSS</w:t>
                  </w:r>
                </w:p>
              </w:tc>
            </w:tr>
          </w:tbl>
          <w:p>
            <w:r>
              <w:t xml:space="preserve"> </w:t>
            </w:r>
          </w:p>
          <w:p>
            <w:r>
              <w:t xml:space="preserve">It is expected that expenditure and revenue data will be reported at the level at which they occur.</w:t>
            </w:r>
          </w:p>
          <w:p>
            <w:r>
              <w:t xml:space="preserve">In addition to the shared expenditure and revenue data items, each collection has a number of unique items. The PHE NMDS includes items such as establishment location, establishment type and specialised service indicators that do not appear in the LHN DSS. Similarly, the LHN DSS includes gross and net capital expenditure items that do not appear in the PHE NMDS.</w:t>
            </w:r>
          </w:p>
          <w:p>
            <w:r>
              <w:t xml:space="preserve">It is intended that once the LHN DSS is firmly established, the two collections should be merged into a single NMDS.</w:t>
            </w:r>
          </w:p>
          <w:p>
            <w:r>
              <w:rPr>
                <w:i/>
              </w:rPr>
              <w:t xml:space="preserve">Scope links with other NMDSs</w:t>
            </w:r>
          </w:p>
          <w:p>
            <w:r>
              <w:t xml:space="preserve">The PHE NMDS shares scope with other hospital NMDSs as well as other establishment and expenditure collections:</w:t>
            </w:r>
          </w:p>
          <w:p>
            <w:pPr>
              <w:pStyle w:val="ListParagraph"/>
              <w:numPr>
                <w:ilvl w:val="0"/>
                <w:numId w:val="4"/>
              </w:numPr>
            </w:pPr>
            <w:r>
              <w:t xml:space="preserve">Admitted patient care NMDS</w:t>
            </w:r>
          </w:p>
          <w:p>
            <w:pPr>
              <w:pStyle w:val="ListParagraph"/>
              <w:numPr>
                <w:ilvl w:val="0"/>
                <w:numId w:val="4"/>
              </w:numPr>
            </w:pPr>
            <w:r>
              <w:t xml:space="preserve">Admitted patient mental health care NMDS</w:t>
            </w:r>
          </w:p>
          <w:p>
            <w:pPr>
              <w:pStyle w:val="ListParagraph"/>
              <w:numPr>
                <w:ilvl w:val="0"/>
                <w:numId w:val="4"/>
              </w:numPr>
            </w:pPr>
            <w:r>
              <w:t xml:space="preserve">Admitted patient palliative care NMDS</w:t>
            </w:r>
          </w:p>
          <w:p>
            <w:pPr>
              <w:pStyle w:val="ListParagraph"/>
              <w:numPr>
                <w:ilvl w:val="0"/>
                <w:numId w:val="4"/>
              </w:numPr>
            </w:pPr>
            <w:r>
              <w:t xml:space="preserve">Alcohol and other drug treatment services NMDS</w:t>
            </w:r>
          </w:p>
          <w:p>
            <w:pPr>
              <w:pStyle w:val="ListParagraph"/>
              <w:numPr>
                <w:ilvl w:val="0"/>
                <w:numId w:val="4"/>
              </w:numPr>
            </w:pPr>
            <w:r>
              <w:t xml:space="preserve">Government health expenditure NMDS</w:t>
            </w:r>
          </w:p>
          <w:p>
            <w:pPr>
              <w:pStyle w:val="ListParagraph"/>
              <w:numPr>
                <w:ilvl w:val="0"/>
                <w:numId w:val="4"/>
              </w:numPr>
            </w:pPr>
            <w:r>
              <w:t xml:space="preserve">Mental health establishments NMDS</w:t>
            </w:r>
          </w:p>
          <w:p>
            <w:pPr>
              <w:pStyle w:val="ListParagraph"/>
              <w:numPr>
                <w:ilvl w:val="0"/>
                <w:numId w:val="4"/>
              </w:numPr>
            </w:pPr>
            <w:r>
              <w:t xml:space="preserve">Non-admitted patient care aggregated NMDS</w:t>
            </w:r>
          </w:p>
          <w:p>
            <w:pPr>
              <w:pStyle w:val="ListParagraph"/>
              <w:numPr>
                <w:ilvl w:val="0"/>
                <w:numId w:val="4"/>
              </w:numPr>
            </w:pPr>
            <w:r>
              <w:t xml:space="preserve">Non-admitted patient emergency department care NMDS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d223de5a54754885">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cfd7b8f4bb6403c">
              <w:r>
                <w:rPr>
                  <w:rStyle w:val="Hyperlink"/>
                </w:rPr>
                <w:t xml:space="preserve">Public hospital establishments NMDS 2013-14</w:t>
              </w:r>
            </w:hyperlink>
          </w:p>
          <w:p>
            <w:pPr>
              <w:pStyle w:val="registration-status"/>
              <w:spacing w:before="0" w:after="0"/>
            </w:pPr>
            <w:hyperlink w:history="true" r:id="R05a220e011ab4406">
              <w:r>
                <w:rPr>
                  <w:rStyle w:val="Hyperlink"/>
                  <w:color w:val="244061"/>
                </w:rPr>
                <w:t xml:space="preserve">Health</w:t>
              </w:r>
            </w:hyperlink>
            <w:r>
              <w:rPr>
                <w:rStyle w:val="row-content"/>
                <w:color w:val="244061"/>
              </w:rPr>
              <w:t xml:space="preserve">, Superseded 11/04/2014</w:t>
            </w:r>
          </w:p>
          <w:p>
            <w:r>
              <w:br/>
            </w:r>
            <w:r>
              <w:rPr>
                <w:rStyle w:val="row-content"/>
              </w:rPr>
              <w:t xml:space="preserve">Has been superseded by </w:t>
            </w:r>
            <w:hyperlink w:history="true" r:id="R11d718feefe84072">
              <w:r>
                <w:rPr>
                  <w:rStyle w:val="Hyperlink"/>
                </w:rPr>
                <w:t xml:space="preserve">Public hospital establishments NMDS 2015-16</w:t>
              </w:r>
            </w:hyperlink>
          </w:p>
          <w:p>
            <w:pPr>
              <w:pStyle w:val="registration-status"/>
              <w:spacing w:before="0" w:after="0"/>
            </w:pPr>
            <w:hyperlink w:history="true" r:id="Rcb87b7a8959d468a">
              <w:r>
                <w:rPr>
                  <w:rStyle w:val="Hyperlink"/>
                  <w:color w:val="244061"/>
                </w:rPr>
                <w:t xml:space="preserve">Health</w:t>
              </w:r>
            </w:hyperlink>
            <w:r>
              <w:rPr>
                <w:rStyle w:val="row-content"/>
                <w:color w:val="244061"/>
              </w:rPr>
              <w:t xml:space="preserve">, Superseded 04/08/2016</w:t>
            </w:r>
          </w:p>
          <w:p>
            <w:r>
              <w:br/>
            </w:r>
            <w:r>
              <w:rPr>
                <w:rStyle w:val="row-content"/>
              </w:rPr>
              <w:t xml:space="preserve">See also </w:t>
            </w:r>
            <w:hyperlink w:history="true" r:id="Ra260b550eb2d4464">
              <w:r>
                <w:rPr>
                  <w:rStyle w:val="Hyperlink"/>
                </w:rPr>
                <w:t xml:space="preserve">Hand hygiene NBEDS 2012–2023</w:t>
              </w:r>
            </w:hyperlink>
          </w:p>
          <w:p>
            <w:pPr>
              <w:pStyle w:val="registration-status"/>
              <w:spacing w:before="0" w:after="0"/>
            </w:pPr>
            <w:hyperlink w:history="true" r:id="R2d37323904bc46b5">
              <w:r>
                <w:rPr>
                  <w:rStyle w:val="Hyperlink"/>
                  <w:color w:val="244061"/>
                </w:rPr>
                <w:t xml:space="preserve">Health</w:t>
              </w:r>
            </w:hyperlink>
            <w:r>
              <w:rPr>
                <w:rStyle w:val="row-content"/>
                <w:color w:val="244061"/>
              </w:rPr>
              <w:t xml:space="preserve">, Superseded 29/05/2024</w:t>
            </w:r>
          </w:p>
          <w:p>
            <w:r>
              <w:br/>
            </w:r>
            <w:r>
              <w:rPr>
                <w:rStyle w:val="row-content"/>
              </w:rPr>
              <w:t xml:space="preserve">See also </w:t>
            </w:r>
            <w:hyperlink w:history="true" r:id="R9f7bb2aa4dcd4a98">
              <w:r>
                <w:rPr>
                  <w:rStyle w:val="Hyperlink"/>
                </w:rPr>
                <w:t xml:space="preserve">Local Hospital Networks DSS 2014-15</w:t>
              </w:r>
            </w:hyperlink>
          </w:p>
          <w:p>
            <w:pPr>
              <w:pStyle w:val="registration-status"/>
              <w:spacing w:before="0" w:after="0"/>
            </w:pPr>
            <w:hyperlink w:history="true" r:id="Reb96884c8a044a74">
              <w:r>
                <w:rPr>
                  <w:rStyle w:val="Hyperlink"/>
                  <w:color w:val="244061"/>
                </w:rPr>
                <w:t xml:space="preserve">Health</w:t>
              </w:r>
            </w:hyperlink>
            <w:r>
              <w:rPr>
                <w:rStyle w:val="row-content"/>
                <w:color w:val="244061"/>
              </w:rPr>
              <w:t xml:space="preserve">, Superseded 04/02/2015</w:t>
            </w:r>
          </w:p>
          <w:p>
            <w:r>
              <w:br/>
            </w:r>
            <w:r>
              <w:rPr>
                <w:rStyle w:val="row-content"/>
              </w:rPr>
              <w:t xml:space="preserve">See also </w:t>
            </w:r>
            <w:hyperlink w:history="true" r:id="Raf33865e240a45bc">
              <w:r>
                <w:rPr>
                  <w:rStyle w:val="Hyperlink"/>
                </w:rPr>
                <w:t xml:space="preserve">Public hospital establishment address details DSS</w:t>
              </w:r>
            </w:hyperlink>
          </w:p>
          <w:p>
            <w:pPr>
              <w:pStyle w:val="registration-status"/>
              <w:spacing w:before="0" w:after="0"/>
            </w:pPr>
            <w:hyperlink w:history="true" r:id="R458e381efa424af2">
              <w:r>
                <w:rPr>
                  <w:rStyle w:val="Hyperlink"/>
                  <w:color w:val="244061"/>
                </w:rPr>
                <w:t xml:space="preserve">Health</w:t>
              </w:r>
            </w:hyperlink>
            <w:r>
              <w:rPr>
                <w:rStyle w:val="row-content"/>
                <w:color w:val="244061"/>
              </w:rPr>
              <w:t xml:space="preserve">, Superseded 04/08/2016</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c9e415bb42e48dc">
                    <w:r>
                      <w:rPr>
                        <w:rStyle w:val="Hyperlink"/>
                      </w:rPr>
                      <w:t xml:space="preserve">Full-time equivalent staffing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1906764288c47b9">
                    <w:r>
                      <w:rPr>
                        <w:rStyle w:val="Hyperlink"/>
                      </w:rPr>
                      <w:t xml:space="preserve">Establishment—full-time equivalent staff (paid),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8487ea3b546472d">
                    <w:r>
                      <w:rPr>
                        <w:rStyle w:val="Hyperlink"/>
                      </w:rPr>
                      <w:t xml:space="preserve">Establishment—staffing categories, health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c1243193ea34c04">
                    <w:r>
                      <w:rPr>
                        <w:rStyle w:val="Hyperlink"/>
                      </w:rPr>
                      <w:t xml:space="preserve">Recurrent contracted care expenditure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50ea912a243439c">
                    <w:r>
                      <w:rPr>
                        <w:rStyle w:val="Hyperlink"/>
                      </w:rPr>
                      <w:t xml:space="preserve">Establishment—recurrent contracted care expenditure, National Health Reform Agreement 2011 product streams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71f01ba92264cab">
                    <w:r>
                      <w:rPr>
                        <w:rStyle w:val="Hyperlink"/>
                      </w:rPr>
                      <w:t xml:space="preserve">Establishment—recurrent contracted care expenditure, total Australian currency N[N(13)]</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b7db88160e44397">
                    <w:r>
                      <w:rPr>
                        <w:rStyle w:val="Hyperlink"/>
                      </w:rPr>
                      <w:t xml:space="preserve">Recurrent non-salary expenditure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f62d3da3a7c4706">
                    <w:r>
                      <w:rPr>
                        <w:rStyle w:val="Hyperlink"/>
                      </w:rPr>
                      <w:t xml:space="preserve">Establishment—data estimated indicator, yes/no code N</w:t>
                    </w:r>
                  </w:hyperlink>
                </w:p>
                <w:p>
                  <w:r>
                    <w:rPr>
                      <w:b/>
                      <w:i/>
                      <w:color w:val="333333"/>
                    </w:rPr>
                    <w:t xml:space="preserve">DSS specific information:</w:t>
                  </w:r>
                </w:p>
                <w:p>
                  <w:r>
                    <w:t xml:space="preserve">This data element is used to indicate where financial data have been estimated rather than directly sourced from the general ledger, audited accounts or other financial systems.</w:t>
                  </w:r>
                </w:p>
                <w:p>
                  <w:r>
                    <w:t xml:space="preserve">The PHE NMDS Working Group strongly supported the inclusion of a data element to indicate where data had been estimated or apportioned, as a way of informing data users of situations where the data do not reflect the actual items in the general ledger.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d80580c93434cfa">
                    <w:r>
                      <w:rPr>
                        <w:rStyle w:val="Hyperlink"/>
                      </w:rPr>
                      <w:t xml:space="preserve">Establishment—recurrent non-salary expenditure categories,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fc6f41045e347b7">
                    <w:r>
                      <w:rPr>
                        <w:rStyle w:val="Hyperlink"/>
                      </w:rPr>
                      <w:t xml:space="preserve">Establishment—recurrent non-salary expenditure,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69d8cc0c5ef4e12">
                    <w:r>
                      <w:rPr>
                        <w:rStyle w:val="Hyperlink"/>
                      </w:rPr>
                      <w:t xml:space="preserve">Recurrent salaries and wages expenditure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4f6497a8436471a">
                    <w:r>
                      <w:rPr>
                        <w:rStyle w:val="Hyperlink"/>
                      </w:rPr>
                      <w:t xml:space="preserve">Establishment—data estimated indicator, yes/no code N</w:t>
                    </w:r>
                  </w:hyperlink>
                </w:p>
                <w:p>
                  <w:r>
                    <w:rPr>
                      <w:b/>
                      <w:i/>
                      <w:color w:val="333333"/>
                    </w:rPr>
                    <w:t xml:space="preserve">DSS specific information:</w:t>
                  </w:r>
                </w:p>
                <w:p>
                  <w:r>
                    <w:t xml:space="preserve">This data element is used to indicate where financial data have been estimated rather than directly sourced from the general ledger, audited accounts or other financial systems.</w:t>
                  </w:r>
                </w:p>
                <w:p>
                  <w:r>
                    <w:t xml:space="preserve">The PHE NMDS Working Group strongly supported the inclusion of a data element to indicate where data had been estimated or apportioned, as a way of informing data users of situations where the data do not reflect the actual items in the general ledger.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9a95f3172644128">
                    <w:r>
                      <w:rPr>
                        <w:rStyle w:val="Hyperlink"/>
                      </w:rPr>
                      <w:t xml:space="preserve">Establishment—recurrent salaries and wages expenditure,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94771c9f39c4c5a">
                    <w:r>
                      <w:rPr>
                        <w:rStyle w:val="Hyperlink"/>
                      </w:rPr>
                      <w:t xml:space="preserve">Establishment—staffing categories, health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1e1f788839c4af1">
                    <w:r>
                      <w:rPr>
                        <w:rStyle w:val="Hyperlink"/>
                      </w:rPr>
                      <w:t xml:space="preserve">Revenue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e1f35e176c9409f">
                    <w:r>
                      <w:rPr>
                        <w:rStyle w:val="Hyperlink"/>
                      </w:rPr>
                      <w:t xml:space="preserve">Establishment—data estimated indicator, yes/no code N</w:t>
                    </w:r>
                  </w:hyperlink>
                </w:p>
                <w:p>
                  <w:r>
                    <w:rPr>
                      <w:b/>
                      <w:i/>
                      <w:color w:val="333333"/>
                    </w:rPr>
                    <w:t xml:space="preserve">DSS specific information:</w:t>
                  </w:r>
                </w:p>
                <w:p>
                  <w:r>
                    <w:t xml:space="preserve">This data element is used to indicate where financial data have been estimated rather than directly sourced from the general ledger, audited accounts or other financial systems.</w:t>
                  </w:r>
                </w:p>
                <w:p>
                  <w:r>
                    <w:t xml:space="preserve">The PHE NMDS Working Group strongly supported the inclusion of a data element to indicate where data had been estimated or apportioned, as a way of informing data users of situations where the data do not reflect the actual items in the general ledger.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3334eed88434ead">
                    <w:r>
                      <w:rPr>
                        <w:rStyle w:val="Hyperlink"/>
                      </w:rPr>
                      <w:t xml:space="preserve">Establishment—public hospital related revenue, revenue streams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af6a9d09c8c4ab8">
                    <w:r>
                      <w:rPr>
                        <w:rStyle w:val="Hyperlink"/>
                      </w:rPr>
                      <w:t xml:space="preserve">Establishment—public hospital related revenue,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646676ca5034ae7">
                    <w:r>
                      <w:rPr>
                        <w:rStyle w:val="Hyperlink"/>
                      </w:rPr>
                      <w:t xml:space="preserve">Total recurrent expenditure on National Health Reform Agreement product streams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948a6c1806a4f0f">
                    <w:r>
                      <w:rPr>
                        <w:rStyle w:val="Hyperlink"/>
                      </w:rPr>
                      <w:t xml:space="preserve">Establishment—total recurrent expenditure, National Health Reform Agreement 2011 product streams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f953180b0ff4949">
                    <w:r>
                      <w:rPr>
                        <w:rStyle w:val="Hyperlink"/>
                      </w:rPr>
                      <w:t xml:space="preserve">Establishment—total recurrent expenditure, total Australian currency N[N(13)]</w:t>
                    </w:r>
                  </w:hyperlink>
                </w:p>
                <w:p>
                  <w:r>
                    <w:rPr>
                      <w:b/>
                      <w:i/>
                      <w:color w:val="333333"/>
                    </w:rPr>
                    <w:t xml:space="preserve">DSS specific information:</w:t>
                  </w:r>
                </w:p>
                <w:p>
                  <w:r>
                    <w:t xml:space="preserve">Expenditure reported against this is estimated by jurisdictions. The costing methodology used in preparation of data for the National Hospital Costing Data Collection should also be applied in the generation for data for this item.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7b9ca4c7e2a4b92">
                    <w:r>
                      <w:rPr>
                        <w:rStyle w:val="Hyperlink"/>
                      </w:rPr>
                      <w:t xml:space="preserve">Address—statistical area, level 2 (SA2) code (ASGS 2011) N(9)</w:t>
                    </w:r>
                  </w:hyperlink>
                </w:p>
                <w:p>
                  <w:r>
                    <w:rPr>
                      <w:b/>
                      <w:i/>
                      <w:color w:val="333333"/>
                    </w:rPr>
                    <w:t xml:space="preserve">DSS specific information:</w:t>
                  </w:r>
                </w:p>
                <w:p>
                  <w:r>
                    <w:t xml:space="preserve">To be reported for the address of each hospital establishment.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c6a788e0ce84d5f">
                    <w:r>
                      <w:rPr>
                        <w:rStyle w:val="Hyperlink"/>
                      </w:rPr>
                      <w:t xml:space="preserve">Available bed—admitted contracted care, average number of beds N[NNN.N]</w:t>
                    </w:r>
                  </w:hyperlink>
                </w:p>
                <w:p>
                  <w:r>
                    <w:rPr>
                      <w:b/>
                      <w:i/>
                      <w:color w:val="333333"/>
                    </w:rPr>
                    <w:t xml:space="preserve">DSS specific information:</w:t>
                  </w:r>
                </w:p>
                <w:p>
                  <w:r>
                    <w:t xml:space="preserve">This data element is reported in conjunction with </w:t>
                  </w:r>
                </w:p>
                <w:p>
                  <w:hyperlink w:history="true" r:id="R3a309f4d9cfe48b1">
                    <w:r>
                      <w:rPr>
                        <w:rStyle w:val="Hyperlink"/>
                      </w:rPr>
                      <w:t xml:space="preserve">Establishment—data estimate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1172b55213b4d3e">
                    <w:r>
                      <w:rPr>
                        <w:rStyle w:val="Hyperlink"/>
                      </w:rPr>
                      <w:t xml:space="preserve">Available bed—overnight-stay admitted care, average number of beds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b161e40d8b24391">
                    <w:r>
                      <w:rPr>
                        <w:rStyle w:val="Hyperlink"/>
                      </w:rPr>
                      <w:t xml:space="preserve">Available bed—same-day admitted care, average number of beds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b51e737781d4ee1">
                    <w:r>
                      <w:rPr>
                        <w:rStyle w:val="Hyperlink"/>
                      </w:rPr>
                      <w:t xml:space="preserve">Establishment—Australian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2d132816e714e8b">
                    <w:r>
                      <w:rPr>
                        <w:rStyle w:val="Hyperlink"/>
                      </w:rPr>
                      <w:t xml:space="preserve">Establishment—data estimated indicator, yes/no code N</w:t>
                    </w:r>
                  </w:hyperlink>
                </w:p>
                <w:p>
                  <w:r>
                    <w:rPr>
                      <w:b/>
                      <w:i/>
                      <w:color w:val="333333"/>
                    </w:rPr>
                    <w:t xml:space="preserve">DSS specific information:</w:t>
                  </w:r>
                </w:p>
                <w:p>
                  <w:r>
                    <w:t xml:space="preserve">This data element is reported in conjunction with </w:t>
                  </w:r>
                </w:p>
                <w:p>
                  <w:hyperlink w:history="true" r:id="Raf779ca78ea242b4">
                    <w:r>
                      <w:rPr>
                        <w:rStyle w:val="Hyperlink"/>
                      </w:rPr>
                      <w:t xml:space="preserve">Available bed—admitted contracted care, average number of beds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c079c8b92c847f1">
                    <w:r>
                      <w:rPr>
                        <w:rStyle w:val="Hyperlink"/>
                      </w:rPr>
                      <w:t xml:space="preserve">Establishment—establishment type, sector and services provided code AN.N{.N}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a26ae9595e0476f">
                    <w:r>
                      <w:rPr>
                        <w:rStyle w:val="Hyperlink"/>
                      </w:rPr>
                      <w:t xml:space="preserve">Establishment—geographical location, code (ASGC 2011)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89a7da221084437">
                    <w:r>
                      <w:rPr>
                        <w:rStyle w:val="Hyperlink"/>
                      </w:rPr>
                      <w:t xml:space="preserve">Establishment—Independent Hospital Pricing Authority funding designation,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8d9c9e28f054bec">
                    <w:r>
                      <w:rPr>
                        <w:rStyle w:val="Hyperlink"/>
                      </w:rPr>
                      <w:t xml:space="preserve">Establishment—Local Hospital Network identifier,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a43d5d9bd204452">
                    <w:r>
                      <w:rPr>
                        <w:rStyle w:val="Hyperlink"/>
                      </w:rPr>
                      <w:t xml:space="preserve">Establishment—organisation identifier (state/territory),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35014b53bf3482b">
                    <w:r>
                      <w:rPr>
                        <w:rStyle w:val="Hyperlink"/>
                      </w:rPr>
                      <w:t xml:space="preserve">Establishment—sector,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09e318d426c471a">
                    <w:r>
                      <w:rPr>
                        <w:rStyle w:val="Hyperlink"/>
                      </w:rPr>
                      <w:t xml:space="preserve">Establishment—specialised service indicator (acquired immune deficiency syndrome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f4f9a5c1fa94220">
                    <w:r>
                      <w:rPr>
                        <w:rStyle w:val="Hyperlink"/>
                      </w:rPr>
                      <w:t xml:space="preserve">Establishment—specialised service indicator (acute renal dialysis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f6df5d8e7d04c32">
                    <w:r>
                      <w:rPr>
                        <w:rStyle w:val="Hyperlink"/>
                      </w:rPr>
                      <w:t xml:space="preserve">Establishment—specialised service indicator (acute spinal cord injury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d34723a18614148">
                    <w:r>
                      <w:rPr>
                        <w:rStyle w:val="Hyperlink"/>
                      </w:rPr>
                      <w:t xml:space="preserve">Establishment—specialised service indicator (alcohol and drug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04ba5e12076450f">
                    <w:r>
                      <w:rPr>
                        <w:rStyle w:val="Hyperlink"/>
                      </w:rPr>
                      <w:t xml:space="preserve">Establishment—specialised service indicator (bone marrow transplantation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92f8cfb4f3946b3">
                    <w:r>
                      <w:rPr>
                        <w:rStyle w:val="Hyperlink"/>
                      </w:rPr>
                      <w:t xml:space="preserve">Establishment—specialised service indicator (burns unit (level III)),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9c2c9acb84a419f">
                    <w:r>
                      <w:rPr>
                        <w:rStyle w:val="Hyperlink"/>
                      </w:rPr>
                      <w:t xml:space="preserve">Establishment—specialised service indicator (cardiac surgery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fe39e8839f7436e">
                    <w:r>
                      <w:rPr>
                        <w:rStyle w:val="Hyperlink"/>
                      </w:rPr>
                      <w:t xml:space="preserve">Establishment—specialised service indicator (clinical genetics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631010635bf4144">
                    <w:r>
                      <w:rPr>
                        <w:rStyle w:val="Hyperlink"/>
                      </w:rPr>
                      <w:t xml:space="preserve">Establishment—specialised service indicator (comprehensive epilepsy centre),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ce36e57a1eb4df5">
                    <w:r>
                      <w:rPr>
                        <w:rStyle w:val="Hyperlink"/>
                      </w:rPr>
                      <w:t xml:space="preserve">Establishment—specialised service indicator (coronary care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5d0bd2527064136">
                    <w:r>
                      <w:rPr>
                        <w:rStyle w:val="Hyperlink"/>
                      </w:rPr>
                      <w:t xml:space="preserve">Establishment—specialised service indicator (diabetes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05cc7cd92e6412b">
                    <w:r>
                      <w:rPr>
                        <w:rStyle w:val="Hyperlink"/>
                      </w:rPr>
                      <w:t xml:space="preserve">Establishment—specialised service indicator (domiciliary care service),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1e02e2d4aa34dbf">
                    <w:r>
                      <w:rPr>
                        <w:rStyle w:val="Hyperlink"/>
                      </w:rPr>
                      <w:t xml:space="preserve">Establishment—specialised service indicator (geriatric assessment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4a42e6dc2dc4c9f">
                    <w:r>
                      <w:rPr>
                        <w:rStyle w:val="Hyperlink"/>
                      </w:rPr>
                      <w:t xml:space="preserve">Establishment—specialised service indicator (heart, lung transplantation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c95e651ce374a56">
                    <w:r>
                      <w:rPr>
                        <w:rStyle w:val="Hyperlink"/>
                      </w:rPr>
                      <w:t xml:space="preserve">Establishment—specialised service indicator (hospice care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c6b9f9e94574be9">
                    <w:r>
                      <w:rPr>
                        <w:rStyle w:val="Hyperlink"/>
                      </w:rPr>
                      <w:t xml:space="preserve">Establishment—specialised service indicator (in-vitro fertilisation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92ff8d0569846ad">
                    <w:r>
                      <w:rPr>
                        <w:rStyle w:val="Hyperlink"/>
                      </w:rPr>
                      <w:t xml:space="preserve">Establishment—specialised service indicator (infectious diseases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fc2933d70e3420b">
                    <w:r>
                      <w:rPr>
                        <w:rStyle w:val="Hyperlink"/>
                      </w:rPr>
                      <w:t xml:space="preserve">Establishment—specialised service indicator (intensive care unit (level III)),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eb07b7b319f4108">
                    <w:r>
                      <w:rPr>
                        <w:rStyle w:val="Hyperlink"/>
                      </w:rPr>
                      <w:t xml:space="preserve">Establishment—specialised service indicator (liver transplantation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01c4d6c4aec46b9">
                    <w:r>
                      <w:rPr>
                        <w:rStyle w:val="Hyperlink"/>
                      </w:rPr>
                      <w:t xml:space="preserve">Establishment—specialised service indicator (maintenance renal dialysis centre),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13eef708ffd45f0">
                    <w:r>
                      <w:rPr>
                        <w:rStyle w:val="Hyperlink"/>
                      </w:rPr>
                      <w:t xml:space="preserve">Establishment—specialised service indicator (major plastic/reconstructive surgery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3461c6955ac44d1">
                    <w:r>
                      <w:rPr>
                        <w:rStyle w:val="Hyperlink"/>
                      </w:rPr>
                      <w:t xml:space="preserve">Establishment—specialised service indicator (neonatal intensive care unit (level III)),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b71c1e84c5742cb">
                    <w:r>
                      <w:rPr>
                        <w:rStyle w:val="Hyperlink"/>
                      </w:rPr>
                      <w:t xml:space="preserve">Establishment—specialised service indicator (neurosurgical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5f44590081f413a">
                    <w:r>
                      <w:rPr>
                        <w:rStyle w:val="Hyperlink"/>
                      </w:rPr>
                      <w:t xml:space="preserve">Establishment—specialised service indicator (nursing home care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1dd56ce8e1e4e40">
                    <w:r>
                      <w:rPr>
                        <w:rStyle w:val="Hyperlink"/>
                      </w:rPr>
                      <w:t xml:space="preserve">Establishment—specialised service indicator (obstetric/maternity),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bc8784ace984d08">
                    <w:r>
                      <w:rPr>
                        <w:rStyle w:val="Hyperlink"/>
                      </w:rPr>
                      <w:t xml:space="preserve">Establishment—specialised service indicator (oncology unit) (cancer treatment),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6ac057edfd54ced">
                    <w:r>
                      <w:rPr>
                        <w:rStyle w:val="Hyperlink"/>
                      </w:rPr>
                      <w:t xml:space="preserve">Establishment—specialised service indicator (pancreas transplantation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7d6b0617ac4413d">
                    <w:r>
                      <w:rPr>
                        <w:rStyle w:val="Hyperlink"/>
                      </w:rPr>
                      <w:t xml:space="preserve">Establishment—specialised service indicator (psychiatric unit/ward),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ce8563f32664fbe">
                    <w:r>
                      <w:rPr>
                        <w:rStyle w:val="Hyperlink"/>
                      </w:rPr>
                      <w:t xml:space="preserve">Establishment—specialised service indicator (rehabilitation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a976429d37f4e88">
                    <w:r>
                      <w:rPr>
                        <w:rStyle w:val="Hyperlink"/>
                      </w:rPr>
                      <w:t xml:space="preserve">Establishment—specialised service indicator (renal transplantation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edb8c27260f480b">
                    <w:r>
                      <w:rPr>
                        <w:rStyle w:val="Hyperlink"/>
                      </w:rPr>
                      <w:t xml:space="preserve">Establishment—specialised service indicator (sleep centre),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e849c1cc1ba4003">
                    <w:r>
                      <w:rPr>
                        <w:rStyle w:val="Hyperlink"/>
                      </w:rPr>
                      <w:t xml:space="preserve">Establishment—specialised service indicator (specialist paediatric),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79cd9c4d2e2462f">
                    <w:r>
                      <w:rPr>
                        <w:rStyle w:val="Hyperlink"/>
                      </w:rPr>
                      <w:t xml:space="preserve">Establishment—teaching status (university affiliation),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d8d4f3b2146443a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540101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e953f7a10574b6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8d4f3b2146443a6" /><Relationship Type="http://schemas.openxmlformats.org/officeDocument/2006/relationships/header" Target="/word/header1.xml" Id="R8c49440c5f9c4724" /><Relationship Type="http://schemas.openxmlformats.org/officeDocument/2006/relationships/settings" Target="/word/settings.xml" Id="R9b9dcf9e98194170" /><Relationship Type="http://schemas.openxmlformats.org/officeDocument/2006/relationships/styles" Target="/word/styles.xml" Id="R200c2b5f359c47e1" /><Relationship Type="http://schemas.openxmlformats.org/officeDocument/2006/relationships/numbering" Target="/word/numbering.xml" Id="R500f61ceed784a5c" /><Relationship Type="http://schemas.openxmlformats.org/officeDocument/2006/relationships/hyperlink" Target="https://meteor.aihw.gov.au/RegistrationAuthority/12" TargetMode="External" Id="R802198e43cc64457" /><Relationship Type="http://schemas.openxmlformats.org/officeDocument/2006/relationships/hyperlink" Target="https://meteor.aihw.gov.au/content/542106" TargetMode="External" Id="R4373d787bfcd4a71" /><Relationship Type="http://schemas.openxmlformats.org/officeDocument/2006/relationships/hyperlink" Target="https://meteor.aihw.gov.au/content/542001" TargetMode="External" Id="R56c1757fb9874a1e" /><Relationship Type="http://schemas.openxmlformats.org/officeDocument/2006/relationships/hyperlink" Target="https://meteor.aihw.gov.au/content/552598" TargetMode="External" Id="Rcbe30f505af848f2" /><Relationship Type="http://schemas.openxmlformats.org/officeDocument/2006/relationships/hyperlink" Target="https://meteor.aihw.gov.au/content/246013" TargetMode="External" Id="Rd223de5a54754885" /><Relationship Type="http://schemas.openxmlformats.org/officeDocument/2006/relationships/hyperlink" Target="https://meteor.aihw.gov.au/content/504279" TargetMode="External" Id="R2cfd7b8f4bb6403c" /><Relationship Type="http://schemas.openxmlformats.org/officeDocument/2006/relationships/hyperlink" Target="https://meteor.aihw.gov.au/RegistrationAuthority/12" TargetMode="External" Id="R05a220e011ab4406" /><Relationship Type="http://schemas.openxmlformats.org/officeDocument/2006/relationships/hyperlink" Target="https://meteor.aihw.gov.au/content/600230" TargetMode="External" Id="R11d718feefe84072" /><Relationship Type="http://schemas.openxmlformats.org/officeDocument/2006/relationships/hyperlink" Target="https://meteor.aihw.gov.au/RegistrationAuthority/12" TargetMode="External" Id="Rcb87b7a8959d468a" /><Relationship Type="http://schemas.openxmlformats.org/officeDocument/2006/relationships/hyperlink" Target="https://meteor.aihw.gov.au/content/768683" TargetMode="External" Id="Ra260b550eb2d4464" /><Relationship Type="http://schemas.openxmlformats.org/officeDocument/2006/relationships/hyperlink" Target="https://meteor.aihw.gov.au/RegistrationAuthority/12" TargetMode="External" Id="R2d37323904bc46b5" /><Relationship Type="http://schemas.openxmlformats.org/officeDocument/2006/relationships/hyperlink" Target="https://meteor.aihw.gov.au/content/555334" TargetMode="External" Id="R9f7bb2aa4dcd4a98" /><Relationship Type="http://schemas.openxmlformats.org/officeDocument/2006/relationships/hyperlink" Target="https://meteor.aihw.gov.au/RegistrationAuthority/12" TargetMode="External" Id="Reb96884c8a044a74" /><Relationship Type="http://schemas.openxmlformats.org/officeDocument/2006/relationships/hyperlink" Target="https://meteor.aihw.gov.au/content/471194" TargetMode="External" Id="Raf33865e240a45bc" /><Relationship Type="http://schemas.openxmlformats.org/officeDocument/2006/relationships/hyperlink" Target="https://meteor.aihw.gov.au/RegistrationAuthority/12" TargetMode="External" Id="R458e381efa424af2" /><Relationship Type="http://schemas.openxmlformats.org/officeDocument/2006/relationships/hyperlink" Target="https://meteor.aihw.gov.au/content/552430" TargetMode="External" Id="R1c9e415bb42e48dc" /><Relationship Type="http://schemas.openxmlformats.org/officeDocument/2006/relationships/hyperlink" Target="https://meteor.aihw.gov.au/content/270543" TargetMode="External" Id="Rc1906764288c47b9" /><Relationship Type="http://schemas.openxmlformats.org/officeDocument/2006/relationships/hyperlink" Target="https://meteor.aihw.gov.au/content/542001" TargetMode="External" Id="Rc8487ea3b546472d" /><Relationship Type="http://schemas.openxmlformats.org/officeDocument/2006/relationships/hyperlink" Target="https://meteor.aihw.gov.au/content/608231" TargetMode="External" Id="R6c1243193ea34c04" /><Relationship Type="http://schemas.openxmlformats.org/officeDocument/2006/relationships/hyperlink" Target="https://meteor.aihw.gov.au/content/552598" TargetMode="External" Id="Rf50ea912a243439c" /><Relationship Type="http://schemas.openxmlformats.org/officeDocument/2006/relationships/hyperlink" Target="https://meteor.aihw.gov.au/content/608233" TargetMode="External" Id="Ra71f01ba92264cab" /><Relationship Type="http://schemas.openxmlformats.org/officeDocument/2006/relationships/hyperlink" Target="https://meteor.aihw.gov.au/content/552346" TargetMode="External" Id="Rab7db88160e44397" /><Relationship Type="http://schemas.openxmlformats.org/officeDocument/2006/relationships/hyperlink" Target="https://meteor.aihw.gov.au/content/548891" TargetMode="External" Id="R6f62d3da3a7c4706" /><Relationship Type="http://schemas.openxmlformats.org/officeDocument/2006/relationships/hyperlink" Target="https://meteor.aihw.gov.au/content/542106" TargetMode="External" Id="R0d80580c93434cfa" /><Relationship Type="http://schemas.openxmlformats.org/officeDocument/2006/relationships/hyperlink" Target="https://meteor.aihw.gov.au/content/542155" TargetMode="External" Id="R8fc6f41045e347b7" /><Relationship Type="http://schemas.openxmlformats.org/officeDocument/2006/relationships/hyperlink" Target="https://meteor.aihw.gov.au/content/552475" TargetMode="External" Id="Rd69d8cc0c5ef4e12" /><Relationship Type="http://schemas.openxmlformats.org/officeDocument/2006/relationships/hyperlink" Target="https://meteor.aihw.gov.au/content/548891" TargetMode="External" Id="R84f6497a8436471a" /><Relationship Type="http://schemas.openxmlformats.org/officeDocument/2006/relationships/hyperlink" Target="https://meteor.aihw.gov.au/content/541973" TargetMode="External" Id="R29a95f3172644128" /><Relationship Type="http://schemas.openxmlformats.org/officeDocument/2006/relationships/hyperlink" Target="https://meteor.aihw.gov.au/content/542001" TargetMode="External" Id="R994771c9f39c4c5a" /><Relationship Type="http://schemas.openxmlformats.org/officeDocument/2006/relationships/hyperlink" Target="https://meteor.aihw.gov.au/content/552502" TargetMode="External" Id="R11e1f788839c4af1" /><Relationship Type="http://schemas.openxmlformats.org/officeDocument/2006/relationships/hyperlink" Target="https://meteor.aihw.gov.au/content/548891" TargetMode="External" Id="R2e1f35e176c9409f" /><Relationship Type="http://schemas.openxmlformats.org/officeDocument/2006/relationships/hyperlink" Target="https://meteor.aihw.gov.au/content/545906" TargetMode="External" Id="Rc3334eed88434ead" /><Relationship Type="http://schemas.openxmlformats.org/officeDocument/2006/relationships/hyperlink" Target="https://meteor.aihw.gov.au/content/542019" TargetMode="External" Id="R4af6a9d09c8c4ab8" /><Relationship Type="http://schemas.openxmlformats.org/officeDocument/2006/relationships/hyperlink" Target="https://meteor.aihw.gov.au/content/608182" TargetMode="External" Id="R2646676ca5034ae7" /><Relationship Type="http://schemas.openxmlformats.org/officeDocument/2006/relationships/hyperlink" Target="https://meteor.aihw.gov.au/content/540184" TargetMode="External" Id="Rd948a6c1806a4f0f" /><Relationship Type="http://schemas.openxmlformats.org/officeDocument/2006/relationships/hyperlink" Target="https://meteor.aihw.gov.au/content/608186" TargetMode="External" Id="Rdf953180b0ff4949" /><Relationship Type="http://schemas.openxmlformats.org/officeDocument/2006/relationships/hyperlink" Target="https://meteor.aihw.gov.au/content/457289" TargetMode="External" Id="Rb7b9ca4c7e2a4b92" /><Relationship Type="http://schemas.openxmlformats.org/officeDocument/2006/relationships/hyperlink" Target="https://meteor.aihw.gov.au/content/552334" TargetMode="External" Id="R2c6a788e0ce84d5f" /><Relationship Type="http://schemas.openxmlformats.org/officeDocument/2006/relationships/hyperlink" Target="https://meteor.aihw.gov.au/content/548891" TargetMode="External" Id="R3a309f4d9cfe48b1" /><Relationship Type="http://schemas.openxmlformats.org/officeDocument/2006/relationships/hyperlink" Target="https://meteor.aihw.gov.au/content/374151" TargetMode="External" Id="R91172b55213b4d3e" /><Relationship Type="http://schemas.openxmlformats.org/officeDocument/2006/relationships/hyperlink" Target="https://meteor.aihw.gov.au/content/373966" TargetMode="External" Id="R8b161e40d8b24391" /><Relationship Type="http://schemas.openxmlformats.org/officeDocument/2006/relationships/hyperlink" Target="https://meteor.aihw.gov.au/content/269941" TargetMode="External" Id="Rcb51e737781d4ee1" /><Relationship Type="http://schemas.openxmlformats.org/officeDocument/2006/relationships/hyperlink" Target="https://meteor.aihw.gov.au/content/548891" TargetMode="External" Id="Rf2d132816e714e8b" /><Relationship Type="http://schemas.openxmlformats.org/officeDocument/2006/relationships/hyperlink" Target="https://meteor.aihw.gov.au/content/552334" TargetMode="External" Id="Raf779ca78ea242b4" /><Relationship Type="http://schemas.openxmlformats.org/officeDocument/2006/relationships/hyperlink" Target="https://meteor.aihw.gov.au/content/269971" TargetMode="External" Id="R9c079c8b92c847f1" /><Relationship Type="http://schemas.openxmlformats.org/officeDocument/2006/relationships/hyperlink" Target="https://meteor.aihw.gov.au/content/455521" TargetMode="External" Id="R0a26ae9595e0476f" /><Relationship Type="http://schemas.openxmlformats.org/officeDocument/2006/relationships/hyperlink" Target="https://meteor.aihw.gov.au/content/548713" TargetMode="External" Id="Re89a7da221084437" /><Relationship Type="http://schemas.openxmlformats.org/officeDocument/2006/relationships/hyperlink" Target="https://meteor.aihw.gov.au/content/556975" TargetMode="External" Id="Ra8d9c9e28f054bec" /><Relationship Type="http://schemas.openxmlformats.org/officeDocument/2006/relationships/hyperlink" Target="https://meteor.aihw.gov.au/content/269975" TargetMode="External" Id="R3a43d5d9bd204452" /><Relationship Type="http://schemas.openxmlformats.org/officeDocument/2006/relationships/hyperlink" Target="https://meteor.aihw.gov.au/content/269977" TargetMode="External" Id="R535014b53bf3482b" /><Relationship Type="http://schemas.openxmlformats.org/officeDocument/2006/relationships/hyperlink" Target="https://meteor.aihw.gov.au/content/270448" TargetMode="External" Id="Rf09e318d426c471a" /><Relationship Type="http://schemas.openxmlformats.org/officeDocument/2006/relationships/hyperlink" Target="https://meteor.aihw.gov.au/content/270435" TargetMode="External" Id="R1f4f9a5c1fa94220" /><Relationship Type="http://schemas.openxmlformats.org/officeDocument/2006/relationships/hyperlink" Target="https://meteor.aihw.gov.au/content/270432" TargetMode="External" Id="Raf6df5d8e7d04c32" /><Relationship Type="http://schemas.openxmlformats.org/officeDocument/2006/relationships/hyperlink" Target="https://meteor.aihw.gov.au/content/270431" TargetMode="External" Id="Rcd34723a18614148" /><Relationship Type="http://schemas.openxmlformats.org/officeDocument/2006/relationships/hyperlink" Target="https://meteor.aihw.gov.au/content/308862" TargetMode="External" Id="R304ba5e12076450f" /><Relationship Type="http://schemas.openxmlformats.org/officeDocument/2006/relationships/hyperlink" Target="https://meteor.aihw.gov.au/content/270438" TargetMode="External" Id="Re92f8cfb4f3946b3" /><Relationship Type="http://schemas.openxmlformats.org/officeDocument/2006/relationships/hyperlink" Target="https://meteor.aihw.gov.au/content/270434" TargetMode="External" Id="Ra9c2c9acb84a419f" /><Relationship Type="http://schemas.openxmlformats.org/officeDocument/2006/relationships/hyperlink" Target="https://meteor.aihw.gov.au/content/270444" TargetMode="External" Id="Rbfe39e8839f7436e" /><Relationship Type="http://schemas.openxmlformats.org/officeDocument/2006/relationships/hyperlink" Target="https://meteor.aihw.gov.au/content/270442" TargetMode="External" Id="R7631010635bf4144" /><Relationship Type="http://schemas.openxmlformats.org/officeDocument/2006/relationships/hyperlink" Target="https://meteor.aihw.gov.au/content/270433" TargetMode="External" Id="R9ce36e57a1eb4df5" /><Relationship Type="http://schemas.openxmlformats.org/officeDocument/2006/relationships/hyperlink" Target="https://meteor.aihw.gov.au/content/270449" TargetMode="External" Id="R55d0bd2527064136" /><Relationship Type="http://schemas.openxmlformats.org/officeDocument/2006/relationships/hyperlink" Target="https://meteor.aihw.gov.au/content/270430" TargetMode="External" Id="Rb05cc7cd92e6412b" /><Relationship Type="http://schemas.openxmlformats.org/officeDocument/2006/relationships/hyperlink" Target="https://meteor.aihw.gov.au/content/270429" TargetMode="External" Id="Rc1e02e2d4aa34dbf" /><Relationship Type="http://schemas.openxmlformats.org/officeDocument/2006/relationships/hyperlink" Target="https://meteor.aihw.gov.au/content/308866" TargetMode="External" Id="R84a42e6dc2dc4c9f" /><Relationship Type="http://schemas.openxmlformats.org/officeDocument/2006/relationships/hyperlink" Target="https://meteor.aihw.gov.au/content/270427" TargetMode="External" Id="R4c95e651ce374a56" /><Relationship Type="http://schemas.openxmlformats.org/officeDocument/2006/relationships/hyperlink" Target="https://meteor.aihw.gov.au/content/270441" TargetMode="External" Id="Rfc6b9f9e94574be9" /><Relationship Type="http://schemas.openxmlformats.org/officeDocument/2006/relationships/hyperlink" Target="https://meteor.aihw.gov.au/content/270447" TargetMode="External" Id="Rc92ff8d0569846ad" /><Relationship Type="http://schemas.openxmlformats.org/officeDocument/2006/relationships/hyperlink" Target="https://meteor.aihw.gov.au/content/270426" TargetMode="External" Id="Refc2933d70e3420b" /><Relationship Type="http://schemas.openxmlformats.org/officeDocument/2006/relationships/hyperlink" Target="https://meteor.aihw.gov.au/content/308868" TargetMode="External" Id="Reeb07b7b319f4108" /><Relationship Type="http://schemas.openxmlformats.org/officeDocument/2006/relationships/hyperlink" Target="https://meteor.aihw.gov.au/content/270437" TargetMode="External" Id="Ra01c4d6c4aec46b9" /><Relationship Type="http://schemas.openxmlformats.org/officeDocument/2006/relationships/hyperlink" Target="https://meteor.aihw.gov.au/content/270439" TargetMode="External" Id="Ra13eef708ffd45f0" /><Relationship Type="http://schemas.openxmlformats.org/officeDocument/2006/relationships/hyperlink" Target="https://meteor.aihw.gov.au/content/270436" TargetMode="External" Id="Rd3461c6955ac44d1" /><Relationship Type="http://schemas.openxmlformats.org/officeDocument/2006/relationships/hyperlink" Target="https://meteor.aihw.gov.au/content/270446" TargetMode="External" Id="R3b71c1e84c5742cb" /><Relationship Type="http://schemas.openxmlformats.org/officeDocument/2006/relationships/hyperlink" Target="https://meteor.aihw.gov.au/content/270428" TargetMode="External" Id="R85f44590081f413a" /><Relationship Type="http://schemas.openxmlformats.org/officeDocument/2006/relationships/hyperlink" Target="https://meteor.aihw.gov.au/content/270150" TargetMode="External" Id="Rd1dd56ce8e1e4e40" /><Relationship Type="http://schemas.openxmlformats.org/officeDocument/2006/relationships/hyperlink" Target="https://meteor.aihw.gov.au/content/270440" TargetMode="External" Id="R3bc8784ace984d08" /><Relationship Type="http://schemas.openxmlformats.org/officeDocument/2006/relationships/hyperlink" Target="https://meteor.aihw.gov.au/content/308870" TargetMode="External" Id="R36ac057edfd54ced" /><Relationship Type="http://schemas.openxmlformats.org/officeDocument/2006/relationships/hyperlink" Target="https://meteor.aihw.gov.au/content/270425" TargetMode="External" Id="Rf7d6b0617ac4413d" /><Relationship Type="http://schemas.openxmlformats.org/officeDocument/2006/relationships/hyperlink" Target="https://meteor.aihw.gov.au/content/270450" TargetMode="External" Id="R6ce8563f32664fbe" /><Relationship Type="http://schemas.openxmlformats.org/officeDocument/2006/relationships/hyperlink" Target="https://meteor.aihw.gov.au/content/308864" TargetMode="External" Id="Raa976429d37f4e88" /><Relationship Type="http://schemas.openxmlformats.org/officeDocument/2006/relationships/hyperlink" Target="https://meteor.aihw.gov.au/content/270445" TargetMode="External" Id="R3edb8c27260f480b" /><Relationship Type="http://schemas.openxmlformats.org/officeDocument/2006/relationships/hyperlink" Target="https://meteor.aihw.gov.au/content/270424" TargetMode="External" Id="R3e849c1cc1ba4003" /><Relationship Type="http://schemas.openxmlformats.org/officeDocument/2006/relationships/hyperlink" Target="https://meteor.aihw.gov.au/content/270148" TargetMode="External" Id="Rb79cd9c4d2e2462f" /></Relationships>
</file>

<file path=word/_rels/header1.xml.rels>&#65279;<?xml version="1.0" encoding="utf-8"?><Relationships xmlns="http://schemas.openxmlformats.org/package/2006/relationships"><Relationship Type="http://schemas.openxmlformats.org/officeDocument/2006/relationships/image" Target="/media/image.png" Id="Rbe953f7a10574b62" /></Relationships>
</file>