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4e81b7b664b66" /></Relationships>
</file>

<file path=word/document.xml><?xml version="1.0" encoding="utf-8"?>
<w:document xmlns:r="http://schemas.openxmlformats.org/officeDocument/2006/relationships" xmlns:w="http://schemas.openxmlformats.org/wordprocessingml/2006/main">
  <w:body>
    <w:p>
      <w:pPr>
        <w:pStyle w:val="Title"/>
      </w:pPr>
      <w:r>
        <w:t>Remoteness classification (ASGS-RA)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Remoteness area;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aee4d884b47ad">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distance of a location from the nearest </w:t>
            </w:r>
            <w:hyperlink w:tooltip="A population cluster of 1,000 or more people." w:history="true" r:id="R79b34889f1474ca2">
              <w:r>
                <w:rPr>
                  <w:rStyle w:val="Hyperlink"/>
                  <w:b/>
                </w:rPr>
                <w:t xml:space="preserve">Urban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Australian Population and Migration Research Centre (APMRC)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d74aa25a4974bdb">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SA1s.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the National Centre for Social Applications of Geographic Information Centres (now located within the Australian Population and Migration Research Centre)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account for Tasmania's unique status as an island state,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95871b9eb2443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24d57ac3df684e95">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0db8c389ea0b4cb8">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3db93134b84244">
              <w:r>
                <w:rPr>
                  <w:rStyle w:val="Hyperlink"/>
                </w:rPr>
                <w:t xml:space="preserve">Remoteness classification (ASGC-RA) N</w:t>
              </w:r>
            </w:hyperlink>
          </w:p>
          <w:p>
            <w:pPr>
              <w:spacing w:before="0" w:after="0"/>
            </w:pPr>
            <w:r>
              <w:rPr>
                <w:rStyle w:val="row-content"/>
                <w:color w:val="244061"/>
              </w:rPr>
              <w:t xml:space="preserve">       </w:t>
            </w:r>
            <w:hyperlink w:history="true" r:id="R682ce5f1f08d4ab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3b104bb1f9c403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e5a358ebc9349c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728745013414693">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1472bfe6601f4123">
              <w:r>
                <w:rPr>
                  <w:rStyle w:val="Hyperlink"/>
                </w:rPr>
                <w:t xml:space="preserve">Remoteness classification (ASGS-RA) N</w:t>
              </w:r>
            </w:hyperlink>
          </w:p>
          <w:p>
            <w:pPr>
              <w:spacing w:before="0" w:after="0"/>
            </w:pPr>
            <w:r>
              <w:rPr>
                <w:rStyle w:val="row-content"/>
                <w:color w:val="244061"/>
              </w:rPr>
              <w:t xml:space="preserve">       </w:t>
            </w:r>
            <w:hyperlink w:history="true" r:id="Rbd67d66ff8874321">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a1e027bafd584fa4">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f07a55c6263f41d7">
              <w:r>
                <w:rPr>
                  <w:rStyle w:val="Hyperlink"/>
                  <w:color w:val="244061"/>
                </w:rPr>
                <w:t xml:space="preserve">Indigenous</w:t>
              </w:r>
            </w:hyperlink>
            <w:r>
              <w:rPr>
                <w:rStyle w:val="row-content"/>
                <w:color w:val="244061"/>
              </w:rPr>
              <w:t xml:space="preserve">, Standard 07/04/2024</w:t>
            </w:r>
          </w:p>
          <w:p>
            <w:r>
              <w:br/>
            </w:r>
            <w:r>
              <w:rPr>
                <w:rStyle w:val="row-content"/>
              </w:rPr>
              <w:t xml:space="preserve">See also </w:t>
            </w:r>
            <w:hyperlink w:history="true" r:id="R27a446ee46884bfe">
              <w:r>
                <w:rPr>
                  <w:rStyle w:val="Hyperlink"/>
                </w:rPr>
                <w:t xml:space="preserve">Admitted patient care remoteness classification (ASGS-RA) N</w:t>
              </w:r>
            </w:hyperlink>
          </w:p>
          <w:p>
            <w:pPr>
              <w:spacing w:before="0" w:after="0"/>
            </w:pPr>
            <w:r>
              <w:rPr>
                <w:rStyle w:val="row-content"/>
                <w:color w:val="244061"/>
              </w:rPr>
              <w:t xml:space="preserve">       </w:t>
            </w:r>
            <w:hyperlink w:history="true" r:id="R1ec1e9725b7c4501">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f8aced5cbf4e4cef">
              <w:r>
                <w:rPr>
                  <w:rStyle w:val="Hyperlink"/>
                </w:rPr>
                <w:t xml:space="preserve">Medicare remoteness classification (ASGS-RA) N</w:t>
              </w:r>
            </w:hyperlink>
          </w:p>
          <w:p>
            <w:pPr>
              <w:spacing w:before="0" w:after="0"/>
            </w:pPr>
            <w:r>
              <w:rPr>
                <w:rStyle w:val="row-content"/>
                <w:color w:val="244061"/>
              </w:rPr>
              <w:t xml:space="preserve">       </w:t>
            </w:r>
            <w:hyperlink w:history="true" r:id="Ree7e1e87ea524598">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0b22522b47a940b3">
              <w:r>
                <w:rPr>
                  <w:rStyle w:val="Hyperlink"/>
                </w:rPr>
                <w:t xml:space="preserve">Pharmaceutical Benefits Scheme (PBS) remoteness classification (ASGS-RA) X</w:t>
              </w:r>
            </w:hyperlink>
          </w:p>
          <w:p>
            <w:pPr>
              <w:spacing w:before="0" w:after="0"/>
            </w:pPr>
            <w:r>
              <w:rPr>
                <w:rStyle w:val="row-content"/>
                <w:color w:val="244061"/>
              </w:rPr>
              <w:t xml:space="preserve">       </w:t>
            </w:r>
            <w:hyperlink w:history="true" r:id="Racbc9b481b4d4f0b">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54a5cab7ff44ea">
              <w:r>
                <w:rPr>
                  <w:rStyle w:val="Hyperlink"/>
                </w:rPr>
                <w:t xml:space="preserve">Health-care incident—geographic remoteness, remoteness classification (ASGS-RA) code N</w:t>
              </w:r>
            </w:hyperlink>
          </w:p>
          <w:p>
            <w:pPr>
              <w:spacing w:before="0" w:after="0"/>
            </w:pPr>
            <w:r>
              <w:rPr>
                <w:rStyle w:val="row-content"/>
                <w:color w:val="244061"/>
              </w:rPr>
              <w:t xml:space="preserve">       </w:t>
            </w:r>
            <w:hyperlink w:history="true" r:id="Rf42ea3bb793a4003">
              <w:r>
                <w:rPr>
                  <w:rStyle w:val="Hyperlink"/>
                  <w:color w:val="244061"/>
                </w:rPr>
                <w:t xml:space="preserve">Health</w:t>
              </w:r>
            </w:hyperlink>
            <w:r>
              <w:rPr>
                <w:rStyle w:val="row-content"/>
                <w:color w:val="244061"/>
              </w:rPr>
              <w:t xml:space="preserve">, Superseded 06/09/2018</w:t>
            </w:r>
          </w:p>
          <w:p>
            <w:r>
              <w:br/>
            </w:r>
            <w:hyperlink w:history="true" r:id="R66e22fb9ecd1461a">
              <w:r>
                <w:rPr>
                  <w:rStyle w:val="Hyperlink"/>
                </w:rPr>
                <w:t xml:space="preserve">Person—geographic remoteness, classification (ASGS-RA) N</w:t>
              </w:r>
            </w:hyperlink>
          </w:p>
          <w:p>
            <w:pPr>
              <w:spacing w:before="0" w:after="0"/>
            </w:pPr>
            <w:r>
              <w:rPr>
                <w:rStyle w:val="row-content"/>
                <w:color w:val="244061"/>
              </w:rPr>
              <w:t xml:space="preserve">       </w:t>
            </w:r>
            <w:hyperlink w:history="true" r:id="R75243946f7c84e76">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67b957a464f4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d8dd9fdd1c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957a464f4463e" /><Relationship Type="http://schemas.openxmlformats.org/officeDocument/2006/relationships/header" Target="/word/header1.xml" Id="Rd0be6b1099ec441f" /><Relationship Type="http://schemas.openxmlformats.org/officeDocument/2006/relationships/settings" Target="/word/settings.xml" Id="R85be305e4adc42a1" /><Relationship Type="http://schemas.openxmlformats.org/officeDocument/2006/relationships/styles" Target="/word/styles.xml" Id="R7ff1b79b469b48e6" /><Relationship Type="http://schemas.openxmlformats.org/officeDocument/2006/relationships/hyperlink" Target="https://meteor.aihw.gov.au/RegistrationAuthority/12" TargetMode="External" Id="R1a1aee4d884b47ad" /><Relationship Type="http://schemas.openxmlformats.org/officeDocument/2006/relationships/hyperlink" Target="https://meteor.aihw.gov.au/content/467399" TargetMode="External" Id="R79b34889f1474ca2" /><Relationship Type="http://schemas.openxmlformats.org/officeDocument/2006/relationships/hyperlink" Target="https://meteor.aihw.gov.au/content/437772" TargetMode="External" Id="Rfd74aa25a4974bdb" /><Relationship Type="http://schemas.openxmlformats.org/officeDocument/2006/relationships/hyperlink" Target="https://meteor.aihw.gov.au/content/246013" TargetMode="External" Id="R8b95871b9eb24432" /><Relationship Type="http://schemas.openxmlformats.org/officeDocument/2006/relationships/hyperlink" Target="http://www.abs.gov.au/AUSSTATS/abs@.nsf/DetailsPage/1270.0.55.005July%202011?OpenDocument" TargetMode="External" Id="R24d57ac3df684e95" /><Relationship Type="http://schemas.openxmlformats.org/officeDocument/2006/relationships/hyperlink" Target="http://www.adelaide.edu.au/apmrc/research/projects/category/about_aria.html" TargetMode="External" Id="R0db8c389ea0b4cb8" /><Relationship Type="http://schemas.openxmlformats.org/officeDocument/2006/relationships/hyperlink" Target="https://meteor.aihw.gov.au/content/466873" TargetMode="External" Id="R023db93134b84244" /><Relationship Type="http://schemas.openxmlformats.org/officeDocument/2006/relationships/hyperlink" Target="https://meteor.aihw.gov.au/RegistrationAuthority/1" TargetMode="External" Id="R682ce5f1f08d4ab1" /><Relationship Type="http://schemas.openxmlformats.org/officeDocument/2006/relationships/hyperlink" Target="https://meteor.aihw.gov.au/RegistrationAuthority/16" TargetMode="External" Id="Rf3b104bb1f9c403b" /><Relationship Type="http://schemas.openxmlformats.org/officeDocument/2006/relationships/hyperlink" Target="https://meteor.aihw.gov.au/RegistrationAuthority/12" TargetMode="External" Id="R7e5a358ebc9349c1" /><Relationship Type="http://schemas.openxmlformats.org/officeDocument/2006/relationships/hyperlink" Target="https://meteor.aihw.gov.au/RegistrationAuthority/11" TargetMode="External" Id="Rc728745013414693" /><Relationship Type="http://schemas.openxmlformats.org/officeDocument/2006/relationships/hyperlink" Target="https://meteor.aihw.gov.au/content/697105" TargetMode="External" Id="R1472bfe6601f4123" /><Relationship Type="http://schemas.openxmlformats.org/officeDocument/2006/relationships/hyperlink" Target="https://meteor.aihw.gov.au/RegistrationAuthority/12" TargetMode="External" Id="Rbd67d66ff8874321" /><Relationship Type="http://schemas.openxmlformats.org/officeDocument/2006/relationships/hyperlink" Target="https://meteor.aihw.gov.au/RegistrationAuthority/11" TargetMode="External" Id="Ra1e027bafd584fa4" /><Relationship Type="http://schemas.openxmlformats.org/officeDocument/2006/relationships/hyperlink" Target="https://meteor.aihw.gov.au/RegistrationAuthority/6" TargetMode="External" Id="Rf07a55c6263f41d7" /><Relationship Type="http://schemas.openxmlformats.org/officeDocument/2006/relationships/hyperlink" Target="https://meteor.aihw.gov.au/content/539874" TargetMode="External" Id="R27a446ee46884bfe" /><Relationship Type="http://schemas.openxmlformats.org/officeDocument/2006/relationships/hyperlink" Target="https://meteor.aihw.gov.au/RegistrationAuthority/12" TargetMode="External" Id="R1ec1e9725b7c4501" /><Relationship Type="http://schemas.openxmlformats.org/officeDocument/2006/relationships/hyperlink" Target="https://meteor.aihw.gov.au/content/610726" TargetMode="External" Id="Rf8aced5cbf4e4cef" /><Relationship Type="http://schemas.openxmlformats.org/officeDocument/2006/relationships/hyperlink" Target="https://meteor.aihw.gov.au/RegistrationAuthority/10" TargetMode="External" Id="Ree7e1e87ea524598" /><Relationship Type="http://schemas.openxmlformats.org/officeDocument/2006/relationships/hyperlink" Target="https://meteor.aihw.gov.au/content/613722" TargetMode="External" Id="R0b22522b47a940b3" /><Relationship Type="http://schemas.openxmlformats.org/officeDocument/2006/relationships/hyperlink" Target="https://meteor.aihw.gov.au/RegistrationAuthority/10" TargetMode="External" Id="Racbc9b481b4d4f0b" /><Relationship Type="http://schemas.openxmlformats.org/officeDocument/2006/relationships/hyperlink" Target="https://meteor.aihw.gov.au/content/531677" TargetMode="External" Id="Rdd54a5cab7ff44ea" /><Relationship Type="http://schemas.openxmlformats.org/officeDocument/2006/relationships/hyperlink" Target="https://meteor.aihw.gov.au/RegistrationAuthority/12" TargetMode="External" Id="Rf42ea3bb793a4003" /><Relationship Type="http://schemas.openxmlformats.org/officeDocument/2006/relationships/hyperlink" Target="https://meteor.aihw.gov.au/content/569240" TargetMode="External" Id="R66e22fb9ecd1461a" /><Relationship Type="http://schemas.openxmlformats.org/officeDocument/2006/relationships/hyperlink" Target="https://meteor.aihw.gov.au/RegistrationAuthority/12" TargetMode="External" Id="R75243946f7c84e76" /></Relationships>
</file>

<file path=word/_rels/header1.xml.rels>&#65279;<?xml version="1.0" encoding="utf-8"?><Relationships xmlns="http://schemas.openxmlformats.org/package/2006/relationships"><Relationship Type="http://schemas.openxmlformats.org/officeDocument/2006/relationships/image" Target="/media/image.png" Id="Rf0d8dd9fdd1c4f18" /></Relationships>
</file>