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03046c752499b" /></Relationships>
</file>

<file path=word/document.xml><?xml version="1.0" encoding="utf-8"?>
<w:document xmlns:r="http://schemas.openxmlformats.org/officeDocument/2006/relationships" xmlns:w="http://schemas.openxmlformats.org/wordprocessingml/2006/main">
  <w:body>
    <w:p>
      <w:pPr>
        <w:pStyle w:val="Title"/>
      </w:pPr>
      <w:r>
        <w:t>Colorectal polyps greater than or equal to 10 mm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Colorectal polyps greater than or equal to 10 mm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435c4e4db4a0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one or more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5c378e7ef0b249a9">
              <w:r>
                <w:rPr>
                  <w:rStyle w:val="Hyperlink"/>
                  <w:b/>
                </w:rPr>
                <w:t xml:space="preserve">colorectal polyps</w:t>
              </w:r>
            </w:hyperlink>
            <w:r>
              <w:rPr>
                <w:rStyle w:val="row-content-rich-text"/>
              </w:rPr>
              <w:t xml:space="preserve"> found are greater than or equal to 10 millimeters (mm).</w:t>
            </w:r>
          </w:p>
          <w:p>
            <w:pPr/>
            <w:r>
              <w:rPr>
                <w:rStyle w:val="row-content-rich-text"/>
              </w:rPr>
              <w:t xml:space="preserve">A colorectal polyp is a small growth of colon tissue that protrudes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91c14713ef468c">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National Bowel Cancer Screening Program Monitoring report July 2011–June 2012. Cancer series no. 75. Cat. no. CAN 71.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21b553173849f7">
              <w:r>
                <w:rPr>
                  <w:rStyle w:val="Hyperlink"/>
                </w:rPr>
                <w:t xml:space="preserve">Patient—colorectal polyps greater than or equal to 10 mm indicator </w:t>
              </w:r>
            </w:hyperlink>
          </w:p>
          <w:p>
            <w:pPr>
              <w:spacing w:before="0" w:after="0"/>
            </w:pPr>
            <w:r>
              <w:rPr>
                <w:rStyle w:val="row-content"/>
                <w:color w:val="244061"/>
              </w:rPr>
              <w:t xml:space="preserve">       </w:t>
            </w:r>
            <w:hyperlink w:history="true" r:id="R640228e75c774b54">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fb143da5c36f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6a6192601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43da5c36f4ffb" /><Relationship Type="http://schemas.openxmlformats.org/officeDocument/2006/relationships/header" Target="/word/header1.xml" Id="Rfea90658e8a64ecd" /><Relationship Type="http://schemas.openxmlformats.org/officeDocument/2006/relationships/settings" Target="/word/settings.xml" Id="Re85f0746d31c4fe8" /><Relationship Type="http://schemas.openxmlformats.org/officeDocument/2006/relationships/styles" Target="/word/styles.xml" Id="R64e3b28acf2b4217" /><Relationship Type="http://schemas.openxmlformats.org/officeDocument/2006/relationships/hyperlink" Target="https://meteor.aihw.gov.au/RegistrationAuthority/12" TargetMode="External" Id="Ra8e435c4e4db4a02" /><Relationship Type="http://schemas.openxmlformats.org/officeDocument/2006/relationships/hyperlink" Target="https://meteor.aihw.gov.au/content/564110" TargetMode="External" Id="R5c378e7ef0b249a9" /><Relationship Type="http://schemas.openxmlformats.org/officeDocument/2006/relationships/hyperlink" Target="https://meteor.aihw.gov.au/content/524414" TargetMode="External" Id="R7391c14713ef468c" /><Relationship Type="http://schemas.openxmlformats.org/officeDocument/2006/relationships/hyperlink" Target="https://meteor.aihw.gov.au/content/530293" TargetMode="External" Id="Rc221b553173849f7" /><Relationship Type="http://schemas.openxmlformats.org/officeDocument/2006/relationships/hyperlink" Target="https://meteor.aihw.gov.au/RegistrationAuthority/12" TargetMode="External" Id="R640228e75c774b54" /></Relationships>
</file>

<file path=word/_rels/header1.xml.rels>&#65279;<?xml version="1.0" encoding="utf-8"?><Relationships xmlns="http://schemas.openxmlformats.org/package/2006/relationships"><Relationship Type="http://schemas.openxmlformats.org/officeDocument/2006/relationships/image" Target="/media/image.png" Id="R2036a619260149a9" /></Relationships>
</file>