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3cee9a49d046c1" /></Relationships>
</file>

<file path=word/document.xml><?xml version="1.0" encoding="utf-8"?>
<w:document xmlns:r="http://schemas.openxmlformats.org/officeDocument/2006/relationships" xmlns:w="http://schemas.openxmlformats.org/wordprocessingml/2006/main">
  <w:body>
    <w:p>
      <w:pPr>
        <w:pStyle w:val="Title"/>
      </w:pPr>
      <w:r>
        <w:t>Patient—type of health professional who administers sedation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health professional who administers sedation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9a674266c24252">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professional who administers the patient's prescribed sedation.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1cd09365ff4a3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cf4f6ab98f4155">
              <w:r>
                <w:rPr>
                  <w:rStyle w:val="Hyperlink"/>
                  <w:color w:val="244061"/>
                </w:rPr>
                <w:t xml:space="preserve">Health</w:t>
              </w:r>
            </w:hyperlink>
            <w:r>
              <w:rPr>
                <w:rStyle w:val="row-content"/>
                <w:color w:val="244061"/>
              </w:rPr>
              <w:t xml:space="preserve">, Standard 01/03/2005</w:t>
            </w:r>
          </w:p>
          <w:p>
            <w:pPr>
              <w:spacing w:before="0" w:after="0"/>
            </w:pPr>
            <w:hyperlink w:history="true" r:id="Rdc4e2e77c664423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ffb6f053f534fb4">
              <w:r>
                <w:rPr>
                  <w:rStyle w:val="Hyperlink"/>
                  <w:color w:val="244061"/>
                </w:rPr>
                <w:t xml:space="preserve">Indigenous</w:t>
              </w:r>
            </w:hyperlink>
            <w:r>
              <w:rPr>
                <w:rStyle w:val="row-content"/>
                <w:color w:val="244061"/>
              </w:rPr>
              <w:t xml:space="preserve">, Standard 11/08/2014</w:t>
            </w:r>
          </w:p>
          <w:p>
            <w:pPr>
              <w:spacing w:before="0" w:after="0"/>
            </w:pPr>
            <w:hyperlink w:history="true" r:id="R27ad342c2f1f4e81">
              <w:r>
                <w:rPr>
                  <w:rStyle w:val="Hyperlink"/>
                  <w:color w:val="244061"/>
                </w:rPr>
                <w:t xml:space="preserve">WA Health</w:t>
              </w:r>
            </w:hyperlink>
            <w:r>
              <w:rPr>
                <w:rStyle w:val="row-content"/>
                <w:color w:val="244061"/>
              </w:rPr>
              <w:t xml:space="preserve">, Standard 19/03/2015</w:t>
            </w:r>
          </w:p>
          <w:p>
            <w:pPr>
              <w:spacing w:before="0" w:after="0"/>
            </w:pPr>
            <w:hyperlink w:history="true" r:id="Rcf84cb70edf342d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6a16513eb2348ba">
              <w:r>
                <w:rPr>
                  <w:rStyle w:val="Hyperlink"/>
                  <w:color w:val="244061"/>
                </w:rPr>
                <w:t xml:space="preserve">Tasmanian Health</w:t>
              </w:r>
            </w:hyperlink>
            <w:r>
              <w:rPr>
                <w:rStyle w:val="row-content"/>
                <w:color w:val="244061"/>
              </w:rPr>
              <w:t xml:space="preserve">, Standard 25/05/2020</w:t>
            </w:r>
          </w:p>
          <w:p>
            <w:pPr>
              <w:spacing w:before="0" w:after="0"/>
            </w:pPr>
            <w:hyperlink w:history="true" r:id="Rba85f149a3f94b43">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b07c28491c458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81b71d1f40424e">
              <w:r>
                <w:rPr>
                  <w:rStyle w:val="Hyperlink"/>
                </w:rPr>
                <w:t xml:space="preserve">Type of health professional who administers sedation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dca1f17a5c4513">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health professional who administers prescribed sedation to an individual.</w:t>
            </w:r>
          </w:p>
          <w:p>
            <w:pPr/>
            <w:r>
              <w:rPr>
                <w:rStyle w:val="row-content-rich-text"/>
              </w:rPr>
              <w:t xml:space="preserve">A health professional is any person who has completed a course of study in a field of health, such as a registered nurse, physiotherapist or doctor. The person is usually registered by a government registration board or certified by a professional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4b212ee62b432e">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795</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47a65d4dff845a7">
              <w:r>
                <w:rPr>
                  <w:rStyle w:val="Hyperlink"/>
                </w:rPr>
                <w:t xml:space="preserve">Patient—type of health professional who administers sedation, bowel cancer diagnostic assessment code N</w:t>
              </w:r>
            </w:hyperlink>
          </w:p>
          <w:p>
            <w:pPr>
              <w:pStyle w:val="registration-status"/>
              <w:spacing w:before="0" w:after="0"/>
            </w:pPr>
            <w:hyperlink w:history="true" r:id="R31de96d854bf46e3">
              <w:r>
                <w:rPr>
                  <w:rStyle w:val="Hyperlink"/>
                  <w:color w:val="244061"/>
                </w:rPr>
                <w:t xml:space="preserve">Health</w:t>
              </w:r>
            </w:hyperlink>
            <w:r>
              <w:rPr>
                <w:rStyle w:val="row-content"/>
                <w:color w:val="244061"/>
              </w:rPr>
              <w:t xml:space="preserve">, Superseded 06/09/2018</w:t>
            </w:r>
          </w:p>
          <w:p>
            <w:r>
              <w:br/>
            </w:r>
            <w:hyperlink w:history="true" r:id="R74c7908827a74b7e">
              <w:r>
                <w:rPr>
                  <w:rStyle w:val="Hyperlink"/>
                </w:rPr>
                <w:t xml:space="preserve">Patient—type of health professional who administers sedation, bowel cancer diagnostic assessment code N</w:t>
              </w:r>
            </w:hyperlink>
          </w:p>
          <w:p>
            <w:pPr>
              <w:pStyle w:val="registration-status"/>
              <w:spacing w:before="0" w:after="0"/>
            </w:pPr>
            <w:hyperlink w:history="true" r:id="R05266c2b94eb4295">
              <w:r>
                <w:rPr>
                  <w:rStyle w:val="Hyperlink"/>
                  <w:color w:val="244061"/>
                </w:rPr>
                <w:t xml:space="preserve">Health</w:t>
              </w:r>
            </w:hyperlink>
            <w:r>
              <w:rPr>
                <w:rStyle w:val="row-content"/>
                <w:color w:val="244061"/>
              </w:rPr>
              <w:t xml:space="preserve">, Standard 06/09/2018</w:t>
            </w:r>
          </w:p>
          <w:p>
            <w:r>
              <w:br/>
            </w:r>
          </w:p>
        </w:tc>
      </w:tr>
    </w:tbl>
    <w:p>
      <w:r>
        <w:br/>
      </w:r>
      <w:r>
        <w:br/>
      </w:r>
    </w:p>
    <w:sectPr>
      <w:footerReference xmlns:r="http://schemas.openxmlformats.org/officeDocument/2006/relationships" w:type="default" r:id="Rb2795dedde5943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530133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f75c7e3c5246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795dedde59433c" /><Relationship Type="http://schemas.openxmlformats.org/officeDocument/2006/relationships/header" Target="/word/header1.xml" Id="Rbad31b3d533e40c8" /><Relationship Type="http://schemas.openxmlformats.org/officeDocument/2006/relationships/settings" Target="/word/settings.xml" Id="Ra4e269cf3cd3490e" /><Relationship Type="http://schemas.openxmlformats.org/officeDocument/2006/relationships/styles" Target="/word/styles.xml" Id="Ra21891561b2b43b5" /><Relationship Type="http://schemas.openxmlformats.org/officeDocument/2006/relationships/hyperlink" Target="https://meteor.aihw.gov.au/RegistrationAuthority/12" TargetMode="External" Id="Rda9a674266c24252" /><Relationship Type="http://schemas.openxmlformats.org/officeDocument/2006/relationships/hyperlink" Target="https://meteor.aihw.gov.au/content/268959" TargetMode="External" Id="R481cd09365ff4a36" /><Relationship Type="http://schemas.openxmlformats.org/officeDocument/2006/relationships/hyperlink" Target="https://meteor.aihw.gov.au/RegistrationAuthority/12" TargetMode="External" Id="R18cf4f6ab98f4155" /><Relationship Type="http://schemas.openxmlformats.org/officeDocument/2006/relationships/hyperlink" Target="https://meteor.aihw.gov.au/RegistrationAuthority/3" TargetMode="External" Id="Rdc4e2e77c6644234" /><Relationship Type="http://schemas.openxmlformats.org/officeDocument/2006/relationships/hyperlink" Target="https://meteor.aihw.gov.au/RegistrationAuthority/6" TargetMode="External" Id="Rbffb6f053f534fb4" /><Relationship Type="http://schemas.openxmlformats.org/officeDocument/2006/relationships/hyperlink" Target="https://meteor.aihw.gov.au/RegistrationAuthority/2" TargetMode="External" Id="R27ad342c2f1f4e81" /><Relationship Type="http://schemas.openxmlformats.org/officeDocument/2006/relationships/hyperlink" Target="https://meteor.aihw.gov.au/RegistrationAuthority/8" TargetMode="External" Id="Rcf84cb70edf342de" /><Relationship Type="http://schemas.openxmlformats.org/officeDocument/2006/relationships/hyperlink" Target="https://meteor.aihw.gov.au/RegistrationAuthority/15" TargetMode="External" Id="R36a16513eb2348ba" /><Relationship Type="http://schemas.openxmlformats.org/officeDocument/2006/relationships/hyperlink" Target="https://meteor.aihw.gov.au/RegistrationAuthority/10" TargetMode="External" Id="Rba85f149a3f94b43" /><Relationship Type="http://schemas.openxmlformats.org/officeDocument/2006/relationships/hyperlink" Target="https://meteor.aihw.gov.au/content/281123" TargetMode="External" Id="Re8b07c28491c4585" /><Relationship Type="http://schemas.openxmlformats.org/officeDocument/2006/relationships/hyperlink" Target="https://meteor.aihw.gov.au/content/530127" TargetMode="External" Id="R7381b71d1f40424e" /><Relationship Type="http://schemas.openxmlformats.org/officeDocument/2006/relationships/hyperlink" Target="https://meteor.aihw.gov.au/RegistrationAuthority/12" TargetMode="External" Id="R3adca1f17a5c4513" /><Relationship Type="http://schemas.openxmlformats.org/officeDocument/2006/relationships/hyperlink" Target="https://meteor.aihw.gov.au/content/274650" TargetMode="External" Id="R594b212ee62b432e" /><Relationship Type="http://schemas.openxmlformats.org/officeDocument/2006/relationships/hyperlink" Target="https://meteor.aihw.gov.au/content/530135" TargetMode="External" Id="R447a65d4dff845a7" /><Relationship Type="http://schemas.openxmlformats.org/officeDocument/2006/relationships/hyperlink" Target="https://meteor.aihw.gov.au/RegistrationAuthority/12" TargetMode="External" Id="R31de96d854bf46e3" /><Relationship Type="http://schemas.openxmlformats.org/officeDocument/2006/relationships/hyperlink" Target="https://meteor.aihw.gov.au/content/695942" TargetMode="External" Id="R74c7908827a74b7e" /><Relationship Type="http://schemas.openxmlformats.org/officeDocument/2006/relationships/hyperlink" Target="https://meteor.aihw.gov.au/RegistrationAuthority/12" TargetMode="External" Id="R05266c2b94eb4295" /></Relationships>
</file>

<file path=word/_rels/header1.xml.rels>&#65279;<?xml version="1.0" encoding="utf-8"?><Relationships xmlns="http://schemas.openxmlformats.org/package/2006/relationships"><Relationship Type="http://schemas.openxmlformats.org/officeDocument/2006/relationships/image" Target="/media/image.png" Id="Rf8f75c7e3c52469a" /></Relationships>
</file>