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9aee1396f4295"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931b959c37424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ype of medical test or evaluation to determine whether a person has cancer." w:history="true" r:id="R5df3693e81a24e35">
              <w:r>
                <w:rPr>
                  <w:rStyle w:val="Hyperlink"/>
                  <w:b/>
                </w:rPr>
                <w:t xml:space="preserve">cancer diagnostic assessment </w:t>
              </w:r>
            </w:hyperlink>
            <w:r>
              <w:rPr>
                <w:rStyle w:val="row-content-rich-text"/>
              </w:rPr>
              <w:t xml:space="preserve">used to assist in identifying whether cancer is present in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2d4715a3534a4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128c303bbd402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d04935c1e964ba0">
              <w:r>
                <w:rPr>
                  <w:rStyle w:val="Hyperlink"/>
                  <w:color w:val="244061"/>
                </w:rPr>
                <w:t xml:space="preserve">Health</w:t>
              </w:r>
            </w:hyperlink>
            <w:r>
              <w:rPr>
                <w:rStyle w:val="row-content"/>
                <w:color w:val="244061"/>
              </w:rPr>
              <w:t xml:space="preserve">, Standard 01/03/2005</w:t>
            </w:r>
          </w:p>
          <w:p>
            <w:pPr>
              <w:spacing w:before="0" w:after="0"/>
            </w:pPr>
            <w:hyperlink w:history="true" r:id="Rf7c123726c614cf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64a2af8975d4af8">
              <w:r>
                <w:rPr>
                  <w:rStyle w:val="Hyperlink"/>
                  <w:color w:val="244061"/>
                </w:rPr>
                <w:t xml:space="preserve">Indigenous</w:t>
              </w:r>
            </w:hyperlink>
            <w:r>
              <w:rPr>
                <w:rStyle w:val="row-content"/>
                <w:color w:val="244061"/>
              </w:rPr>
              <w:t xml:space="preserve">, Standard 11/08/2014</w:t>
            </w:r>
          </w:p>
          <w:p>
            <w:pPr>
              <w:spacing w:before="0" w:after="0"/>
            </w:pPr>
            <w:hyperlink w:history="true" r:id="Rac64deabef05480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59dcc74a88b4cb6">
              <w:r>
                <w:rPr>
                  <w:rStyle w:val="Hyperlink"/>
                  <w:color w:val="244061"/>
                </w:rPr>
                <w:t xml:space="preserve">Tasmanian Health</w:t>
              </w:r>
            </w:hyperlink>
            <w:r>
              <w:rPr>
                <w:rStyle w:val="row-content"/>
                <w:color w:val="244061"/>
              </w:rPr>
              <w:t xml:space="preserve">, Standard 25/05/2020</w:t>
            </w:r>
          </w:p>
          <w:p>
            <w:pPr>
              <w:spacing w:before="0" w:after="0"/>
            </w:pPr>
            <w:hyperlink w:history="true" r:id="R79de21ce1427465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02e6290a284e6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8d93197c7d4b89">
              <w:r>
                <w:rPr>
                  <w:rStyle w:val="Hyperlink"/>
                </w:rPr>
                <w:t xml:space="preserve">Cancer diagnostic 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8976767be4b0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medical test or evaluation used to assist in identifying whether cancer is present.</w:t>
            </w:r>
          </w:p>
          <w:p>
            <w:pPr/>
            <w:r>
              <w:rPr>
                <w:rStyle w:val="row-content-rich-text"/>
              </w:rPr>
              <w:t xml:space="preserve">The type of cancer diagnostic assessment selected will depend on the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b1ab32969f467b">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526eb1de804695">
              <w:r>
                <w:rPr>
                  <w:rStyle w:val="Hyperlink"/>
                </w:rPr>
                <w:t xml:space="preserve">Patient—cancer diagnostic assessment type, bowel cancer code N</w:t>
              </w:r>
            </w:hyperlink>
          </w:p>
          <w:p>
            <w:pPr>
              <w:spacing w:before="0" w:after="0"/>
            </w:pPr>
            <w:r>
              <w:rPr>
                <w:rStyle w:val="row-content"/>
                <w:color w:val="244061"/>
              </w:rPr>
              <w:t xml:space="preserve">       </w:t>
            </w:r>
            <w:hyperlink w:history="true" r:id="R9f6b9002c06845f0">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b6e3d6a2745a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530086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2340f6f75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3d6a2745a4a32" /><Relationship Type="http://schemas.openxmlformats.org/officeDocument/2006/relationships/header" Target="/word/header1.xml" Id="R1ef2c0603f7a45fd" /><Relationship Type="http://schemas.openxmlformats.org/officeDocument/2006/relationships/settings" Target="/word/settings.xml" Id="R417aac50388a407e" /><Relationship Type="http://schemas.openxmlformats.org/officeDocument/2006/relationships/styles" Target="/word/styles.xml" Id="R2478438f08224eff" /><Relationship Type="http://schemas.openxmlformats.org/officeDocument/2006/relationships/hyperlink" Target="https://meteor.aihw.gov.au/RegistrationAuthority/12" TargetMode="External" Id="R31931b959c37424f" /><Relationship Type="http://schemas.openxmlformats.org/officeDocument/2006/relationships/hyperlink" Target="https://meteor.aihw.gov.au/content/564074" TargetMode="External" Id="R5df3693e81a24e35" /><Relationship Type="http://schemas.openxmlformats.org/officeDocument/2006/relationships/hyperlink" Target="https://meteor.aihw.gov.au/content/268959" TargetMode="External" Id="R922d4715a3534a49" /><Relationship Type="http://schemas.openxmlformats.org/officeDocument/2006/relationships/hyperlink" Target="https://meteor.aihw.gov.au/RegistrationAuthority/10" TargetMode="External" Id="R4a128c303bbd4027" /><Relationship Type="http://schemas.openxmlformats.org/officeDocument/2006/relationships/hyperlink" Target="https://meteor.aihw.gov.au/RegistrationAuthority/12" TargetMode="External" Id="R3d04935c1e964ba0" /><Relationship Type="http://schemas.openxmlformats.org/officeDocument/2006/relationships/hyperlink" Target="https://meteor.aihw.gov.au/RegistrationAuthority/3" TargetMode="External" Id="Rf7c123726c614cf1" /><Relationship Type="http://schemas.openxmlformats.org/officeDocument/2006/relationships/hyperlink" Target="https://meteor.aihw.gov.au/RegistrationAuthority/6" TargetMode="External" Id="R564a2af8975d4af8" /><Relationship Type="http://schemas.openxmlformats.org/officeDocument/2006/relationships/hyperlink" Target="https://meteor.aihw.gov.au/RegistrationAuthority/8" TargetMode="External" Id="Rac64deabef05480d" /><Relationship Type="http://schemas.openxmlformats.org/officeDocument/2006/relationships/hyperlink" Target="https://meteor.aihw.gov.au/RegistrationAuthority/15" TargetMode="External" Id="R359dcc74a88b4cb6" /><Relationship Type="http://schemas.openxmlformats.org/officeDocument/2006/relationships/hyperlink" Target="https://meteor.aihw.gov.au/RegistrationAuthority/2" TargetMode="External" Id="R79de21ce1427465b" /><Relationship Type="http://schemas.openxmlformats.org/officeDocument/2006/relationships/hyperlink" Target="https://meteor.aihw.gov.au/content/281123" TargetMode="External" Id="R9602e6290a284e69" /><Relationship Type="http://schemas.openxmlformats.org/officeDocument/2006/relationships/hyperlink" Target="https://meteor.aihw.gov.au/content/530084" TargetMode="External" Id="Raf8d93197c7d4b89" /><Relationship Type="http://schemas.openxmlformats.org/officeDocument/2006/relationships/hyperlink" Target="https://meteor.aihw.gov.au/RegistrationAuthority/12" TargetMode="External" Id="R7d08976767be4b0f" /><Relationship Type="http://schemas.openxmlformats.org/officeDocument/2006/relationships/hyperlink" Target="https://meteor.aihw.gov.au/content/524435" TargetMode="External" Id="Re8b1ab32969f467b" /><Relationship Type="http://schemas.openxmlformats.org/officeDocument/2006/relationships/hyperlink" Target="https://meteor.aihw.gov.au/content/530093" TargetMode="External" Id="R1f526eb1de804695" /><Relationship Type="http://schemas.openxmlformats.org/officeDocument/2006/relationships/hyperlink" Target="https://meteor.aihw.gov.au/RegistrationAuthority/12" TargetMode="External" Id="R9f6b9002c06845f0" /></Relationships>
</file>

<file path=word/_rels/header1.xml.rels>&#65279;<?xml version="1.0" encoding="utf-8"?><Relationships xmlns="http://schemas.openxmlformats.org/package/2006/relationships"><Relationship Type="http://schemas.openxmlformats.org/officeDocument/2006/relationships/image" Target="/media/image.png" Id="R2382340f6f754c9a" /></Relationships>
</file>