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5ad731de14427" /></Relationships>
</file>

<file path=word/document.xml><?xml version="1.0" encoding="utf-8"?>
<w:document xmlns:r="http://schemas.openxmlformats.org/officeDocument/2006/relationships" xmlns:w="http://schemas.openxmlformats.org/wordprocessingml/2006/main">
  <w:body>
    <w:p>
      <w:pPr>
        <w:pStyle w:val="Title"/>
      </w:pPr>
      <w:r>
        <w:t>Middle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c12b35a774b8f">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middle ear begins with the eardrum at the end of the ear canal. The middle ear contains three tiny bones, called the ossicles. These three bones form a connection from the eardrum to the inner ear. As sound waves hit the eardrum, the eardrum moves back and forth causing the ossicles to move. As a result, the sound wave is changed to a mechanical vibration.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63134158c1f4acf">
              <w:r>
                <w:rPr>
                  <w:rStyle w:val="Hyperlink"/>
                </w:rPr>
                <w:t xml:space="preserve">Patient—middle ear condition indicator, yes/no code N</w:t>
              </w:r>
            </w:hyperlink>
          </w:p>
          <w:p>
            <w:pPr>
              <w:pStyle w:val="registration-status"/>
              <w:spacing w:before="0" w:after="0"/>
            </w:pPr>
            <w:hyperlink w:history="true" r:id="R6deb91105380488e">
              <w:r>
                <w:rPr>
                  <w:rStyle w:val="Hyperlink"/>
                  <w:color w:val="244061"/>
                </w:rPr>
                <w:t xml:space="preserve">Indigenous</w:t>
              </w:r>
            </w:hyperlink>
            <w:r>
              <w:rPr>
                <w:rStyle w:val="row-content"/>
                <w:color w:val="244061"/>
              </w:rPr>
              <w:t xml:space="preserve">, Standard 11/08/2014</w:t>
            </w:r>
          </w:p>
          <w:p>
            <w:r>
              <w:br/>
            </w:r>
            <w:hyperlink w:history="true" r:id="Rebb92611d44c4a39">
              <w:r>
                <w:rPr>
                  <w:rStyle w:val="Hyperlink"/>
                </w:rPr>
                <w:t xml:space="preserve">Patient—middle ear condition type</w:t>
              </w:r>
            </w:hyperlink>
          </w:p>
          <w:p>
            <w:pPr>
              <w:pStyle w:val="registration-status"/>
              <w:spacing w:before="0" w:after="0"/>
            </w:pPr>
            <w:hyperlink w:history="true" r:id="R225057d050af48a0">
              <w:r>
                <w:rPr>
                  <w:rStyle w:val="Hyperlink"/>
                  <w:color w:val="244061"/>
                </w:rPr>
                <w:t xml:space="preserve">Indigenous</w:t>
              </w:r>
            </w:hyperlink>
            <w:r>
              <w:rPr>
                <w:rStyle w:val="row-content"/>
                <w:color w:val="244061"/>
              </w:rPr>
              <w:t xml:space="preserve">, Standard 18/02/2015</w:t>
            </w:r>
          </w:p>
          <w:p>
            <w:r>
              <w:br/>
            </w:r>
            <w:hyperlink w:history="true" r:id="R40e72825a48a42ca">
              <w:r>
                <w:rPr>
                  <w:rStyle w:val="Hyperlink"/>
                </w:rPr>
                <w:t xml:space="preserve">Patient—middle ear condition type,  code N.N</w:t>
              </w:r>
            </w:hyperlink>
          </w:p>
          <w:p>
            <w:pPr>
              <w:pStyle w:val="registration-status"/>
              <w:spacing w:before="0" w:after="0"/>
            </w:pPr>
            <w:hyperlink w:history="true" r:id="R2f2bf2d9f100442e">
              <w:r>
                <w:rPr>
                  <w:rStyle w:val="Hyperlink"/>
                  <w:color w:val="244061"/>
                </w:rPr>
                <w:t xml:space="preserve">Indigenous</w:t>
              </w:r>
            </w:hyperlink>
            <w:r>
              <w:rPr>
                <w:rStyle w:val="row-content"/>
                <w:color w:val="244061"/>
              </w:rPr>
              <w:t xml:space="preserve">, Standard 11/08/2014</w:t>
            </w:r>
          </w:p>
          <w:p>
            <w:r>
              <w:br/>
            </w:r>
            <w:hyperlink w:history="true" r:id="R9f388e1437864b0a">
              <w:r>
                <w:rPr>
                  <w:rStyle w:val="Hyperlink"/>
                </w:rPr>
                <w:t xml:space="preserve">Patient—middle ear condition type, text X[X(99)]</w:t>
              </w:r>
            </w:hyperlink>
          </w:p>
          <w:p>
            <w:pPr>
              <w:pStyle w:val="registration-status"/>
              <w:spacing w:before="0" w:after="0"/>
            </w:pPr>
            <w:hyperlink w:history="true" r:id="Rd0a65ca2675e4e12">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6fa076dba520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93c8996ae7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076dba5204e37" /><Relationship Type="http://schemas.openxmlformats.org/officeDocument/2006/relationships/header" Target="/word/header1.xml" Id="R822417ae11cc4b04" /><Relationship Type="http://schemas.openxmlformats.org/officeDocument/2006/relationships/settings" Target="/word/settings.xml" Id="R36e0cc88be354d6b" /><Relationship Type="http://schemas.openxmlformats.org/officeDocument/2006/relationships/styles" Target="/word/styles.xml" Id="Rcd6f45c0ad984004" /><Relationship Type="http://schemas.openxmlformats.org/officeDocument/2006/relationships/hyperlink" Target="https://meteor.aihw.gov.au/RegistrationAuthority/6" TargetMode="External" Id="R935c12b35a774b8f" /><Relationship Type="http://schemas.openxmlformats.org/officeDocument/2006/relationships/hyperlink" Target="https://meteor.aihw.gov.au/content/530454" TargetMode="External" Id="R863134158c1f4acf" /><Relationship Type="http://schemas.openxmlformats.org/officeDocument/2006/relationships/hyperlink" Target="https://meteor.aihw.gov.au/RegistrationAuthority/6" TargetMode="External" Id="R6deb91105380488e" /><Relationship Type="http://schemas.openxmlformats.org/officeDocument/2006/relationships/hyperlink" Target="https://meteor.aihw.gov.au/content/504303" TargetMode="External" Id="Rebb92611d44c4a39" /><Relationship Type="http://schemas.openxmlformats.org/officeDocument/2006/relationships/hyperlink" Target="https://meteor.aihw.gov.au/RegistrationAuthority/6" TargetMode="External" Id="R225057d050af48a0" /><Relationship Type="http://schemas.openxmlformats.org/officeDocument/2006/relationships/hyperlink" Target="https://meteor.aihw.gov.au/content/504317" TargetMode="External" Id="R40e72825a48a42ca" /><Relationship Type="http://schemas.openxmlformats.org/officeDocument/2006/relationships/hyperlink" Target="https://meteor.aihw.gov.au/RegistrationAuthority/6" TargetMode="External" Id="R2f2bf2d9f100442e" /><Relationship Type="http://schemas.openxmlformats.org/officeDocument/2006/relationships/hyperlink" Target="https://meteor.aihw.gov.au/content/504383" TargetMode="External" Id="R9f388e1437864b0a" /><Relationship Type="http://schemas.openxmlformats.org/officeDocument/2006/relationships/hyperlink" Target="https://meteor.aihw.gov.au/RegistrationAuthority/6" TargetMode="External" Id="Rd0a65ca2675e4e12" /></Relationships>
</file>

<file path=word/_rels/header1.xml.rels>&#65279;<?xml version="1.0" encoding="utf-8"?><Relationships xmlns="http://schemas.openxmlformats.org/package/2006/relationships"><Relationship Type="http://schemas.openxmlformats.org/officeDocument/2006/relationships/image" Target="/media/image.png" Id="R2c93c8996ae740a6" /></Relationships>
</file>