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dc61cb4d0444e" /></Relationships>
</file>

<file path=word/document.xml><?xml version="1.0" encoding="utf-8"?>
<w:document xmlns:r="http://schemas.openxmlformats.org/officeDocument/2006/relationships" xmlns:w="http://schemas.openxmlformats.org/wordprocessingml/2006/main">
  <w:body>
    <w:p>
      <w:pPr>
        <w:pStyle w:val="Title"/>
      </w:pPr>
      <w:r>
        <w:t>Service event—Indigenous agency placement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event—Indigenous agency placement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agency placement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specific agency flag (Indigenous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ea0cd82e142b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bde4f322ace4c2b">
              <w:r>
                <w:rPr>
                  <w:rStyle w:val="Hyperlink"/>
                  <w:color w:val="244061"/>
                </w:rPr>
                <w:t xml:space="preserve">Community Services (retired)</w:t>
              </w:r>
            </w:hyperlink>
            <w:r>
              <w:rPr>
                <w:rStyle w:val="row-content"/>
                <w:color w:val="244061"/>
              </w:rPr>
              <w:t xml:space="preserve">, Recorded 12/02/2014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funded out-of-home care placement for an Indigenous child was arranged by an organisation that provides placements specifically for and by Indigenous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1d7fcb19fa41ce">
              <w:r>
                <w:rPr>
                  <w:rStyle w:val="Hyperlink"/>
                </w:rPr>
                <w:t xml:space="preserve">Service event—Indigenous agency placement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673f0a8dc947f4">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7 'Not applicable' should be recorded if code 4 'Neither Aboriginal nor Torres Strait Islander origin' is recorded for the Indigenous status of the child in the client file or the living arrangement is not a funded out-of-home care placement provided by a funded agency (for example, living with parents, independent living, other living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fc4c87fe794f9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b1f7817ef466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be4276a64134b3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cced4ad37204dd5">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41039982213d4c9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e3f0c52a06141f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d9b5949478d1436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4b0ebb77d44401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0fb6d130f0c14ac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b6fbb6d4410483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109ac658a4ba467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39afa144d074f3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f124b61d2a1a4d8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b999c1cb4404497">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a6d07b2acdce43f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eca0c05cc2e4d12">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96fd7033d756417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febd843f6c24a75">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hyperlink w:history="true" r:id="Re5b0f757738d4b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68f6fcd5f8b4b61">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Indigenous and living in a funded out-of-home care placement provided by a funded agency.</w:t>
            </w:r>
          </w:p>
          <w:p>
            <w:r>
              <w:br/>
            </w:r>
            <w:r>
              <w:rPr>
                <w:rStyle w:val="row-content"/>
                <w:b/>
                <w:i/>
              </w:rPr>
              <w:t xml:space="preserve">DSS specific information: </w:t>
            </w:r>
          </w:p>
          <w:p>
            <w:r>
              <w:rPr>
                <w:rStyle w:val="row-content"/>
              </w:rPr>
              <w:t xml:space="preserve"> This data collection uses an alternate code set.</w:t>
            </w:r>
          </w:p>
          <w:p>
            <w:r>
              <w:rPr>
                <w:rStyle w:val="row-content"/>
              </w:rPr>
              <w:t xml:space="preserve">Code 97 ('Not applicable') should be mapped to Code 7 ('Not applicable') in the data element.</w:t>
            </w:r>
          </w:p>
          <w:p>
            <w:r>
              <w:rPr>
                <w:rStyle w:val="row-content"/>
              </w:rPr>
              <w:t xml:space="preserve">Code 99 ('Not stated/inadequately described') should be mapped to Code 9 ('Not stated/inadequately described') in the data element.</w:t>
            </w:r>
          </w:p>
          <w:p>
            <w:r>
              <w:br/>
            </w:r>
            <w:r>
              <w:br/>
            </w:r>
          </w:p>
        </w:tc>
      </w:tr>
    </w:tbl>
    <w:p/>
    <w:tbl>
      <w:tblPr>
        <w:tblStyle w:val="TableGrid"/>
        <w:tblW w:w="0" w:type="auto"/>
      </w:tblPr>
    </w:tbl>
    <w:p>
      <w:r>
        <w:br/>
      </w:r>
    </w:p>
    <w:sectPr>
      <w:footerReference xmlns:r="http://schemas.openxmlformats.org/officeDocument/2006/relationships" w:type="default" r:id="R1d864b0e1553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529740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7976f82fe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64b0e155340ec" /><Relationship Type="http://schemas.openxmlformats.org/officeDocument/2006/relationships/header" Target="/word/header1.xml" Id="Rdf8fe5efaf714633" /><Relationship Type="http://schemas.openxmlformats.org/officeDocument/2006/relationships/settings" Target="/word/settings.xml" Id="R5e0579670fc94588" /><Relationship Type="http://schemas.openxmlformats.org/officeDocument/2006/relationships/styles" Target="/word/styles.xml" Id="R3ac0b800984647e7" /><Relationship Type="http://schemas.openxmlformats.org/officeDocument/2006/relationships/hyperlink" Target="https://meteor.aihw.gov.au/RegistrationAuthority/17" TargetMode="External" Id="Rcdfea0cd82e142b6" /><Relationship Type="http://schemas.openxmlformats.org/officeDocument/2006/relationships/hyperlink" Target="https://meteor.aihw.gov.au/RegistrationAuthority/1" TargetMode="External" Id="R4bde4f322ace4c2b" /><Relationship Type="http://schemas.openxmlformats.org/officeDocument/2006/relationships/hyperlink" Target="https://meteor.aihw.gov.au/content/529738" TargetMode="External" Id="R121d7fcb19fa41ce" /><Relationship Type="http://schemas.openxmlformats.org/officeDocument/2006/relationships/hyperlink" Target="https://meteor.aihw.gov.au/content/464978" TargetMode="External" Id="Reb673f0a8dc947f4" /><Relationship Type="http://schemas.openxmlformats.org/officeDocument/2006/relationships/hyperlink" Target="https://meteor.aihw.gov.au/content/246013" TargetMode="External" Id="R5bfc4c87fe794f90" /><Relationship Type="http://schemas.openxmlformats.org/officeDocument/2006/relationships/hyperlink" Target="https://meteor.aihw.gov.au/content/492989" TargetMode="External" Id="Rdd5b1f7817ef4664" /><Relationship Type="http://schemas.openxmlformats.org/officeDocument/2006/relationships/hyperlink" Target="https://meteor.aihw.gov.au/RegistrationAuthority/17" TargetMode="External" Id="R8be4276a64134b39" /><Relationship Type="http://schemas.openxmlformats.org/officeDocument/2006/relationships/hyperlink" Target="https://meteor.aihw.gov.au/RegistrationAuthority/1" TargetMode="External" Id="Rbcced4ad37204dd5" /><Relationship Type="http://schemas.openxmlformats.org/officeDocument/2006/relationships/hyperlink" Target="https://meteor.aihw.gov.au/content/655221" TargetMode="External" Id="R41039982213d4c94" /><Relationship Type="http://schemas.openxmlformats.org/officeDocument/2006/relationships/hyperlink" Target="https://meteor.aihw.gov.au/RegistrationAuthority/17" TargetMode="External" Id="R3e3f0c52a06141f0" /><Relationship Type="http://schemas.openxmlformats.org/officeDocument/2006/relationships/hyperlink" Target="https://meteor.aihw.gov.au/content/656483" TargetMode="External" Id="Rd9b5949478d1436c" /><Relationship Type="http://schemas.openxmlformats.org/officeDocument/2006/relationships/hyperlink" Target="https://meteor.aihw.gov.au/RegistrationAuthority/17" TargetMode="External" Id="R44b0ebb77d44401e" /><Relationship Type="http://schemas.openxmlformats.org/officeDocument/2006/relationships/hyperlink" Target="https://meteor.aihw.gov.au/content/656502" TargetMode="External" Id="R0fb6d130f0c14acf" /><Relationship Type="http://schemas.openxmlformats.org/officeDocument/2006/relationships/hyperlink" Target="https://meteor.aihw.gov.au/RegistrationAuthority/17" TargetMode="External" Id="R7b6fbb6d44104838" /><Relationship Type="http://schemas.openxmlformats.org/officeDocument/2006/relationships/hyperlink" Target="https://meteor.aihw.gov.au/content/688441" TargetMode="External" Id="R109ac658a4ba4670" /><Relationship Type="http://schemas.openxmlformats.org/officeDocument/2006/relationships/hyperlink" Target="https://meteor.aihw.gov.au/RegistrationAuthority/17" TargetMode="External" Id="R639afa144d074f3f" /><Relationship Type="http://schemas.openxmlformats.org/officeDocument/2006/relationships/hyperlink" Target="https://meteor.aihw.gov.au/content/706943" TargetMode="External" Id="Rf124b61d2a1a4d8f" /><Relationship Type="http://schemas.openxmlformats.org/officeDocument/2006/relationships/hyperlink" Target="https://meteor.aihw.gov.au/RegistrationAuthority/17" TargetMode="External" Id="Rdb999c1cb4404497" /><Relationship Type="http://schemas.openxmlformats.org/officeDocument/2006/relationships/hyperlink" Target="https://meteor.aihw.gov.au/content/737458" TargetMode="External" Id="Ra6d07b2acdce43ff" /><Relationship Type="http://schemas.openxmlformats.org/officeDocument/2006/relationships/hyperlink" Target="https://meteor.aihw.gov.au/RegistrationAuthority/17" TargetMode="External" Id="R0eca0c05cc2e4d12" /><Relationship Type="http://schemas.openxmlformats.org/officeDocument/2006/relationships/hyperlink" Target="https://meteor.aihw.gov.au/content/773803" TargetMode="External" Id="R96fd7033d756417a" /><Relationship Type="http://schemas.openxmlformats.org/officeDocument/2006/relationships/hyperlink" Target="https://meteor.aihw.gov.au/RegistrationAuthority/17" TargetMode="External" Id="R5febd843f6c24a75" /><Relationship Type="http://schemas.openxmlformats.org/officeDocument/2006/relationships/hyperlink" Target="https://meteor.aihw.gov.au/content/748857" TargetMode="External" Id="Re5b0f757738d4b43" /><Relationship Type="http://schemas.openxmlformats.org/officeDocument/2006/relationships/hyperlink" Target="https://meteor.aihw.gov.au/RegistrationAuthority/17" TargetMode="External" Id="Ra68f6fcd5f8b4b61" /></Relationships>
</file>

<file path=word/_rels/header1.xml.rels>&#65279;<?xml version="1.0" encoding="utf-8"?><Relationships xmlns="http://schemas.openxmlformats.org/package/2006/relationships"><Relationship Type="http://schemas.openxmlformats.org/officeDocument/2006/relationships/image" Target="/media/image.png" Id="R6d27976f82fe4f6c" /></Relationships>
</file>