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0edfcd2b6d4531" /></Relationships>
</file>

<file path=word/document.xml><?xml version="1.0" encoding="utf-8"?>
<w:document xmlns:r="http://schemas.openxmlformats.org/officeDocument/2006/relationships" xmlns:w="http://schemas.openxmlformats.org/wordprocessingml/2006/main">
  <w:body>
    <w:p>
      <w:pPr>
        <w:pStyle w:val="Title"/>
      </w:pPr>
      <w:r>
        <w:t>Service event—Indigenous agency placement indicator, yes/no/not applicable/not stated/inadequately described code 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event—Indigenous agency placement indicator, yes/no/not applicable/not stated/inadequately described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Indigenous agency placement 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Indigenous specific agency flag (Indigenous children)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529740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82f4bdbb992462d">
              <w:r>
                <w:rPr>
                  <w:rStyle w:val="Hyperlink"/>
                  <w:color w:val="244061"/>
                </w:rPr>
                <w:t xml:space="preserve">Community Services (retired)</w:t>
              </w:r>
            </w:hyperlink>
            <w:r>
              <w:rPr>
                <w:rStyle w:val="row-content"/>
                <w:color w:val="244061"/>
              </w:rPr>
              <w:t xml:space="preserve">, Recorded 12/02/2014 [</w:t>
            </w:r>
            <w:r>
              <w:rPr>
                <w:rStyle w:val="row-content"/>
                <w:color w:val="244061"/>
              </w:rPr>
              <w:t xml:space="preserve">Non Dictionary</w:t>
            </w:r>
            <w:r>
              <w:rPr>
                <w:rStyle w:val="row-content"/>
                <w:color w:val="244061"/>
              </w:rPr>
              <w:t xml:space="preserve">]</w:t>
            </w:r>
          </w:p>
          <w:p>
            <w:pPr>
              <w:spacing w:before="0" w:after="0"/>
            </w:pPr>
            <w:hyperlink w:history="true" r:id="R442f156cf64f490a">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the funded out-of-home care placement for an Indigenous child was arranged by an organisation that provides placements specifically for and by Indigenous people,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ebefc895b09f41e8">
              <w:r>
                <w:rPr>
                  <w:rStyle w:val="Hyperlink"/>
                </w:rPr>
                <w:t xml:space="preserve">Service event—Indigenous agency placement indicator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66e624f562948e6">
              <w:r>
                <w:rPr>
                  <w:rStyle w:val="Hyperlink"/>
                </w:rPr>
                <w:t xml:space="preserve">Yes/no/not applicable/not stated/inadequately described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Not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Code 7 'Not applicable' should be recorded if code 4 'Neither Aboriginal nor Torres Strait Islander origin' is recorded for the Indigenous status of the child in the client file or the living arrangement is not a funded out-of-home care placement provided by a funded agency (for example, living with parents, independent living, other living arrangements).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f88a7521a187494b">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(AIHW) 2013. Child protection national minimum data set, data collection manual 2012-13. Canberra: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1b9b397c8d8c4e32">
              <w:r>
                <w:rPr>
                  <w:rStyle w:val="Hyperlink"/>
                </w:rPr>
                <w:t xml:space="preserve">Living arrangements for children under care (LA) file cluster</w:t>
              </w:r>
            </w:hyperlink>
          </w:p>
          <w:p>
            <w:pPr>
              <w:pStyle w:val="registration-status"/>
              <w:spacing w:before="0" w:after="0"/>
            </w:pPr>
            <w:hyperlink w:history="true" r:id="R370c2bc113d0470d">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9a97759b3e324f61">
              <w:r>
                <w:rPr>
                  <w:rStyle w:val="Hyperlink"/>
                  <w:color w:val="244061"/>
                </w:rPr>
                <w:t xml:space="preserve">Community Services (retired)</w:t>
              </w:r>
            </w:hyperlink>
            <w:r>
              <w:rPr>
                <w:rStyle w:val="row-content"/>
                <w:color w:val="244061"/>
              </w:rPr>
              <w:t xml:space="preserve">, Recorded 10/10/2014</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30/06/2013</w:t>
            </w:r>
            <w:r>
              <w:br/>
            </w:r>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36b362fd639842b8">
              <w:r>
                <w:rPr>
                  <w:rStyle w:val="Hyperlink"/>
                </w:rPr>
                <w:t xml:space="preserve">Living arrangements for children under care (LA) file cluster</w:t>
              </w:r>
            </w:hyperlink>
          </w:p>
          <w:p>
            <w:pPr>
              <w:pStyle w:val="registration-status"/>
              <w:spacing w:before="0" w:after="0"/>
            </w:pPr>
            <w:hyperlink w:history="true" r:id="R3420de0211ed49b9">
              <w:r>
                <w:rPr>
                  <w:rStyle w:val="Hyperlink"/>
                  <w:color w:val="244061"/>
                </w:rPr>
                <w:t xml:space="preserve">Children and Families</w:t>
              </w:r>
            </w:hyperlink>
            <w:r>
              <w:rPr>
                <w:rStyle w:val="row-content"/>
                <w:color w:val="244061"/>
              </w:rPr>
              <w:t xml:space="preserve">, Superseded 22/11/2016</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30/06/2014</w:t>
            </w:r>
            <w:r>
              <w:br/>
            </w:r>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c342ca9d897d44f4">
              <w:r>
                <w:rPr>
                  <w:rStyle w:val="Hyperlink"/>
                </w:rPr>
                <w:t xml:space="preserve">Living arrangements for children under care (LA) file cluster</w:t>
              </w:r>
            </w:hyperlink>
          </w:p>
          <w:p>
            <w:pPr>
              <w:pStyle w:val="registration-status"/>
              <w:spacing w:before="0" w:after="0"/>
            </w:pPr>
            <w:hyperlink w:history="true" r:id="R43de0431eb214327">
              <w:r>
                <w:rPr>
                  <w:rStyle w:val="Hyperlink"/>
                  <w:color w:val="244061"/>
                </w:rPr>
                <w:t xml:space="preserve">Children and Families</w:t>
              </w:r>
            </w:hyperlink>
            <w:r>
              <w:rPr>
                <w:rStyle w:val="row-content"/>
                <w:color w:val="244061"/>
              </w:rPr>
              <w:t xml:space="preserve">, Superseded 22/11/2016</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30/06/2015</w:t>
            </w:r>
            <w:r>
              <w:br/>
            </w:r>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4e060abc76d24944">
              <w:r>
                <w:rPr>
                  <w:rStyle w:val="Hyperlink"/>
                </w:rPr>
                <w:t xml:space="preserve">Living arrangements for children under care (LA) file cluster</w:t>
              </w:r>
            </w:hyperlink>
          </w:p>
          <w:p>
            <w:pPr>
              <w:pStyle w:val="registration-status"/>
              <w:spacing w:before="0" w:after="0"/>
            </w:pPr>
            <w:hyperlink w:history="true" r:id="R7403649660ae4ad9">
              <w:r>
                <w:rPr>
                  <w:rStyle w:val="Hyperlink"/>
                  <w:color w:val="244061"/>
                </w:rPr>
                <w:t xml:space="preserve">Children and Families</w:t>
              </w:r>
            </w:hyperlink>
            <w:r>
              <w:rPr>
                <w:rStyle w:val="row-content"/>
                <w:color w:val="244061"/>
              </w:rPr>
              <w:t xml:space="preserve">, Superseded 20/04/2018</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30/06/2016</w:t>
            </w:r>
            <w:r>
              <w:br/>
            </w:r>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f77733c255134a69">
              <w:r>
                <w:rPr>
                  <w:rStyle w:val="Hyperlink"/>
                </w:rPr>
                <w:t xml:space="preserve">Living arrangements for children under care (LA) file cluster</w:t>
              </w:r>
            </w:hyperlink>
          </w:p>
          <w:p>
            <w:pPr>
              <w:pStyle w:val="registration-status"/>
              <w:spacing w:before="0" w:after="0"/>
            </w:pPr>
            <w:hyperlink w:history="true" r:id="R31d429a7cbce464f">
              <w:r>
                <w:rPr>
                  <w:rStyle w:val="Hyperlink"/>
                  <w:color w:val="244061"/>
                </w:rPr>
                <w:t xml:space="preserve">Children and Families</w:t>
              </w:r>
            </w:hyperlink>
            <w:r>
              <w:rPr>
                <w:rStyle w:val="row-content"/>
                <w:color w:val="244061"/>
              </w:rPr>
              <w:t xml:space="preserve">, Superseded 20/01/2021</w:t>
            </w:r>
          </w:p>
          <w:p>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b6ff1cb1a74e42a3">
              <w:r>
                <w:rPr>
                  <w:rStyle w:val="Hyperlink"/>
                </w:rPr>
                <w:t xml:space="preserve">Living arrangements for children under care (LA) file cluster</w:t>
              </w:r>
            </w:hyperlink>
          </w:p>
          <w:p>
            <w:pPr>
              <w:pStyle w:val="registration-status"/>
              <w:spacing w:before="0" w:after="0"/>
            </w:pPr>
            <w:hyperlink w:history="true" r:id="R59165181cda64b5d">
              <w:r>
                <w:rPr>
                  <w:rStyle w:val="Hyperlink"/>
                  <w:color w:val="244061"/>
                </w:rPr>
                <w:t xml:space="preserve">Children and Families</w:t>
              </w:r>
            </w:hyperlink>
            <w:r>
              <w:rPr>
                <w:rStyle w:val="row-content"/>
                <w:color w:val="244061"/>
              </w:rPr>
              <w:t xml:space="preserve">, Superseded 20/01/2021</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01faaee6409e4a41">
              <w:r>
                <w:rPr>
                  <w:rStyle w:val="Hyperlink"/>
                </w:rPr>
                <w:t xml:space="preserve">Living arrangements for children under care (LA) file cluster</w:t>
              </w:r>
            </w:hyperlink>
          </w:p>
          <w:p>
            <w:pPr>
              <w:pStyle w:val="registration-status"/>
              <w:spacing w:before="0" w:after="0"/>
            </w:pPr>
            <w:hyperlink w:history="true" r:id="Rcbf0e423f0894098">
              <w:r>
                <w:rPr>
                  <w:rStyle w:val="Hyperlink"/>
                  <w:color w:val="244061"/>
                </w:rPr>
                <w:t xml:space="preserve">Children and Families</w:t>
              </w:r>
            </w:hyperlink>
            <w:r>
              <w:rPr>
                <w:rStyle w:val="row-content"/>
                <w:color w:val="244061"/>
              </w:rPr>
              <w:t xml:space="preserve">, Superseded 03/11/2021</w:t>
            </w:r>
          </w:p>
          <w:p>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339f4a79f6d34a09">
              <w:r>
                <w:rPr>
                  <w:rStyle w:val="Hyperlink"/>
                </w:rPr>
                <w:t xml:space="preserve">Living arrangements for children under care (LA) file cluster</w:t>
              </w:r>
            </w:hyperlink>
          </w:p>
          <w:p>
            <w:pPr>
              <w:pStyle w:val="registration-status"/>
              <w:spacing w:before="0" w:after="0"/>
            </w:pPr>
            <w:hyperlink w:history="true" r:id="R3bd5e9d512964132">
              <w:r>
                <w:rPr>
                  <w:rStyle w:val="Hyperlink"/>
                  <w:color w:val="244061"/>
                </w:rPr>
                <w:t xml:space="preserve">Children and Families</w:t>
              </w:r>
            </w:hyperlink>
            <w:r>
              <w:rPr>
                <w:rStyle w:val="row-content"/>
                <w:color w:val="244061"/>
              </w:rPr>
              <w:t xml:space="preserve">, Standard 11/05/2023</w:t>
            </w:r>
          </w:p>
          <w:p>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hyperlink w:history="true" r:id="Rd10e89aa649b431b">
              <w:r>
                <w:rPr>
                  <w:rStyle w:val="Hyperlink"/>
                </w:rPr>
                <w:t xml:space="preserve">Living arrangements for children under care (LA) file cluster</w:t>
              </w:r>
            </w:hyperlink>
          </w:p>
          <w:p>
            <w:pPr>
              <w:pStyle w:val="registration-status"/>
              <w:spacing w:before="0" w:after="0"/>
            </w:pPr>
            <w:hyperlink w:history="true" r:id="Rd97643b5325542b2">
              <w:r>
                <w:rPr>
                  <w:rStyle w:val="Hyperlink"/>
                  <w:color w:val="244061"/>
                </w:rPr>
                <w:t xml:space="preserve">Children and Families</w:t>
              </w:r>
            </w:hyperlink>
            <w:r>
              <w:rPr>
                <w:rStyle w:val="row-content"/>
                <w:color w:val="244061"/>
              </w:rPr>
              <w:t xml:space="preserve">, Superseded 11/05/2023</w:t>
            </w:r>
          </w:p>
          <w:p>
            <w:r>
              <w:rPr>
                <w:rStyle w:val="row-content"/>
                <w:b/>
                <w:i/>
              </w:rPr>
              <w:t xml:space="preserve">Conditional obligation: </w:t>
            </w:r>
          </w:p>
          <w:p>
            <w:r>
              <w:rPr>
                <w:rStyle w:val="row-content"/>
              </w:rPr>
              <w:t xml:space="preserve">Conditional on the child being Indigenous and living in a funded out-of-home care placement provided by a funded agency.</w:t>
            </w:r>
          </w:p>
          <w:p>
            <w:r>
              <w:br/>
            </w:r>
            <w:r>
              <w:rPr>
                <w:rStyle w:val="row-content"/>
                <w:b/>
                <w:i/>
              </w:rPr>
              <w:t xml:space="preserve">DSS specific information: </w:t>
            </w:r>
          </w:p>
          <w:p>
            <w:r>
              <w:rPr>
                <w:rStyle w:val="row-content"/>
              </w:rPr>
              <w:t xml:space="preserve"> This data collection uses an alternate code set.</w:t>
            </w:r>
          </w:p>
          <w:p>
            <w:r>
              <w:rPr>
                <w:rStyle w:val="row-content"/>
              </w:rPr>
              <w:t xml:space="preserve">Code 97 ('Not applicable') should be mapped to Code 7 ('Not applicable') in the data element.</w:t>
            </w:r>
          </w:p>
          <w:p>
            <w:r>
              <w:rPr>
                <w:rStyle w:val="row-content"/>
              </w:rPr>
              <w:t xml:space="preserve">Code 99 ('Not stated/inadequately described') should be mapped to Code 9 ('Not stated/inadequately described') in the data element.</w:t>
            </w:r>
          </w:p>
          <w:p>
            <w:r>
              <w:br/>
            </w:r>
            <w:r>
              <w:br/>
            </w:r>
          </w:p>
        </w:tc>
      </w:tr>
    </w:tbl>
    <w:p/>
    <w:tbl>
      <w:tblPr>
        <w:tblStyle w:val="TableGrid"/>
        <w:tblW w:w="0" w:type="auto"/>
      </w:tblPr>
    </w:tbl>
    <w:p>
      <w:r>
        <w:br/>
      </w:r>
    </w:p>
    <w:sectPr>
      <w:footerReference xmlns:r="http://schemas.openxmlformats.org/officeDocument/2006/relationships" w:type="default" r:id="R8f60e6629c4c4f9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529740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dd4658e779144a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f60e6629c4c4f98" /><Relationship Type="http://schemas.openxmlformats.org/officeDocument/2006/relationships/header" Target="/word/header1.xml" Id="R5276cd6487cb4224" /><Relationship Type="http://schemas.openxmlformats.org/officeDocument/2006/relationships/settings" Target="/word/settings.xml" Id="R94ec1b53af814be1" /><Relationship Type="http://schemas.openxmlformats.org/officeDocument/2006/relationships/styles" Target="/word/styles.xml" Id="R19e42f7e606e4260" /><Relationship Type="http://schemas.openxmlformats.org/officeDocument/2006/relationships/hyperlink" Target="https://meteor.aihw.gov.au/RegistrationAuthority/1" TargetMode="External" Id="Rd82f4bdbb992462d" /><Relationship Type="http://schemas.openxmlformats.org/officeDocument/2006/relationships/hyperlink" Target="https://meteor.aihw.gov.au/RegistrationAuthority/17" TargetMode="External" Id="R442f156cf64f490a" /><Relationship Type="http://schemas.openxmlformats.org/officeDocument/2006/relationships/hyperlink" Target="https://meteor.aihw.gov.au/content/529738" TargetMode="External" Id="Rebefc895b09f41e8" /><Relationship Type="http://schemas.openxmlformats.org/officeDocument/2006/relationships/hyperlink" Target="https://meteor.aihw.gov.au/content/464978" TargetMode="External" Id="R966e624f562948e6" /><Relationship Type="http://schemas.openxmlformats.org/officeDocument/2006/relationships/hyperlink" Target="https://meteor.aihw.gov.au/content/246013" TargetMode="External" Id="Rf88a7521a187494b" /><Relationship Type="http://schemas.openxmlformats.org/officeDocument/2006/relationships/hyperlink" Target="https://meteor.aihw.gov.au/content/492989" TargetMode="External" Id="R1b9b397c8d8c4e32" /><Relationship Type="http://schemas.openxmlformats.org/officeDocument/2006/relationships/hyperlink" Target="https://meteor.aihw.gov.au/RegistrationAuthority/17" TargetMode="External" Id="R370c2bc113d0470d" /><Relationship Type="http://schemas.openxmlformats.org/officeDocument/2006/relationships/hyperlink" Target="https://meteor.aihw.gov.au/RegistrationAuthority/1" TargetMode="External" Id="R9a97759b3e324f61" /><Relationship Type="http://schemas.openxmlformats.org/officeDocument/2006/relationships/hyperlink" Target="https://meteor.aihw.gov.au/content/655221" TargetMode="External" Id="R36b362fd639842b8" /><Relationship Type="http://schemas.openxmlformats.org/officeDocument/2006/relationships/hyperlink" Target="https://meteor.aihw.gov.au/RegistrationAuthority/17" TargetMode="External" Id="R3420de0211ed49b9" /><Relationship Type="http://schemas.openxmlformats.org/officeDocument/2006/relationships/hyperlink" Target="https://meteor.aihw.gov.au/content/656483" TargetMode="External" Id="Rc342ca9d897d44f4" /><Relationship Type="http://schemas.openxmlformats.org/officeDocument/2006/relationships/hyperlink" Target="https://meteor.aihw.gov.au/RegistrationAuthority/17" TargetMode="External" Id="R43de0431eb214327" /><Relationship Type="http://schemas.openxmlformats.org/officeDocument/2006/relationships/hyperlink" Target="https://meteor.aihw.gov.au/content/656502" TargetMode="External" Id="R4e060abc76d24944" /><Relationship Type="http://schemas.openxmlformats.org/officeDocument/2006/relationships/hyperlink" Target="https://meteor.aihw.gov.au/RegistrationAuthority/17" TargetMode="External" Id="R7403649660ae4ad9" /><Relationship Type="http://schemas.openxmlformats.org/officeDocument/2006/relationships/hyperlink" Target="https://meteor.aihw.gov.au/content/706943" TargetMode="External" Id="Rf77733c255134a69" /><Relationship Type="http://schemas.openxmlformats.org/officeDocument/2006/relationships/hyperlink" Target="https://meteor.aihw.gov.au/RegistrationAuthority/17" TargetMode="External" Id="R31d429a7cbce464f" /><Relationship Type="http://schemas.openxmlformats.org/officeDocument/2006/relationships/hyperlink" Target="https://meteor.aihw.gov.au/content/688441" TargetMode="External" Id="Rb6ff1cb1a74e42a3" /><Relationship Type="http://schemas.openxmlformats.org/officeDocument/2006/relationships/hyperlink" Target="https://meteor.aihw.gov.au/RegistrationAuthority/17" TargetMode="External" Id="R59165181cda64b5d" /><Relationship Type="http://schemas.openxmlformats.org/officeDocument/2006/relationships/hyperlink" Target="https://meteor.aihw.gov.au/content/737458" TargetMode="External" Id="R01faaee6409e4a41" /><Relationship Type="http://schemas.openxmlformats.org/officeDocument/2006/relationships/hyperlink" Target="https://meteor.aihw.gov.au/RegistrationAuthority/17" TargetMode="External" Id="Rcbf0e423f0894098" /><Relationship Type="http://schemas.openxmlformats.org/officeDocument/2006/relationships/hyperlink" Target="https://meteor.aihw.gov.au/content/773803" TargetMode="External" Id="R339f4a79f6d34a09" /><Relationship Type="http://schemas.openxmlformats.org/officeDocument/2006/relationships/hyperlink" Target="https://meteor.aihw.gov.au/RegistrationAuthority/17" TargetMode="External" Id="R3bd5e9d512964132" /><Relationship Type="http://schemas.openxmlformats.org/officeDocument/2006/relationships/hyperlink" Target="https://meteor.aihw.gov.au/content/748857" TargetMode="External" Id="Rd10e89aa649b431b" /><Relationship Type="http://schemas.openxmlformats.org/officeDocument/2006/relationships/hyperlink" Target="https://meteor.aihw.gov.au/RegistrationAuthority/17" TargetMode="External" Id="Rd97643b5325542b2" /></Relationships>
</file>

<file path=word/_rels/header1.xml.rels>&#65279;<?xml version="1.0" encoding="utf-8"?><Relationships xmlns="http://schemas.openxmlformats.org/package/2006/relationships"><Relationship Type="http://schemas.openxmlformats.org/officeDocument/2006/relationships/image" Target="/media/image.png" Id="Rbdd4658e779144ae" /></Relationships>
</file>