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5f5e0af18e46ed" /></Relationships>
</file>

<file path=word/document.xml><?xml version="1.0" encoding="utf-8"?>
<w:document xmlns:r="http://schemas.openxmlformats.org/officeDocument/2006/relationships" xmlns:w="http://schemas.openxmlformats.org/wordprocessingml/2006/main">
  <w:body>
    <w:p>
      <w:pPr>
        <w:pStyle w:val="Title"/>
      </w:pPr>
      <w:r>
        <w:t>Restricted name usage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Restricted name usage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eae98b47e454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Restricted name usage cluster includes data elements that define information on any conditions applied to the use of a person's name and the period for which the condition(s) apply.</w:t>
            </w:r>
          </w:p>
          <w:p>
            <w:pPr/>
            <w:r>
              <w:rPr>
                <w:rStyle w:val="row-content-rich-text"/>
              </w:rPr>
              <w:t xml:space="preserve">This cluster should be used in conjunction with the </w:t>
            </w:r>
            <w:hyperlink w:history="true" r:id="R09750711f9854d3b">
              <w:r>
                <w:rPr>
                  <w:rStyle w:val="Hyperlink"/>
                </w:rPr>
                <w:t xml:space="preserve">Individual name cluster</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ce3ed4e534471c">
              <w:r>
                <w:rPr>
                  <w:rStyle w:val="Hyperlink"/>
                </w:rPr>
                <w:t xml:space="preserve">Individual name cluster</w:t>
              </w:r>
            </w:hyperlink>
          </w:p>
          <w:p>
            <w:pPr>
              <w:spacing w:before="0" w:after="0"/>
            </w:pPr>
            <w:r>
              <w:rPr>
                <w:rStyle w:val="row-content"/>
                <w:color w:val="244061"/>
              </w:rPr>
              <w:t xml:space="preserve">       </w:t>
            </w:r>
            <w:hyperlink w:history="true" r:id="R6edc7d8b47ad410a">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 single full name may have multiple conditional use flags associated with it. This data element cluster should be recorded as many times as applicable.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e393f443d994ce6">
                    <w:r>
                      <w:rPr>
                        <w:rStyle w:val="Hyperlink"/>
                      </w:rPr>
                      <w:t xml:space="preserve">Person—name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2d7de15cf704889">
                    <w:r>
                      <w:rPr>
                        <w:rStyle w:val="Hyperlink"/>
                      </w:rPr>
                      <w:t xml:space="preserve">Person—name conditional use flag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0c9a23671974c11">
                    <w:r>
                      <w:rPr>
                        <w:rStyle w:val="Hyperlink"/>
                      </w:rPr>
                      <w:t xml:space="preserve">Person—name conditional use flag end date, DDMMYYYY</w:t>
                    </w:r>
                  </w:hyperlink>
                </w:p>
                <w:p>
                  <w:r>
                    <w:rPr>
                      <w:b/>
                      <w:i/>
                      <w:color w:val="333333"/>
                    </w:rPr>
                    <w:t xml:space="preserve">Conditional obligation:</w:t>
                  </w:r>
                </w:p>
                <w:p>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cedf533ec084b59">
                    <w:r>
                      <w:rPr>
                        <w:rStyle w:val="Hyperlink"/>
                      </w:rPr>
                      <w:t xml:space="preserve">Date—accuracy indicator, code AAA</w:t>
                    </w:r>
                  </w:hyperlink>
                </w:p>
                <w:p>
                  <w:r>
                    <w:rPr>
                      <w:b/>
                      <w:i/>
                      <w:color w:val="333333"/>
                    </w:rPr>
                    <w:t xml:space="preserve">Conditional obligation: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3c82d4b1c0e4c8c">
                    <w:r>
                      <w:rPr>
                        <w:rStyle w:val="Hyperlink"/>
                      </w:rPr>
                      <w:t xml:space="preserve">Identifier—unrestricted name access, identifier N(16)</w:t>
                    </w:r>
                  </w:hyperlink>
                </w:p>
                <w:p>
                  <w:r>
                    <w:rPr>
                      <w:b/>
                      <w:i/>
                      <w:color w:val="333333"/>
                    </w:rPr>
                    <w:t xml:space="preserve">Conditional obligation:</w:t>
                  </w:r>
                </w:p>
                <w:p>
                  <w:r>
                    <w:t xml:space="preserve">This data element is conditional upon health care providers having unrestricted access to an individual's name. All health care providers with unrestricted access must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9bdbd368856d4b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528167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c24b7bd16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bd368856d4b81" /><Relationship Type="http://schemas.openxmlformats.org/officeDocument/2006/relationships/header" Target="/word/header1.xml" Id="R02b23747b87f4eb7" /><Relationship Type="http://schemas.openxmlformats.org/officeDocument/2006/relationships/settings" Target="/word/settings.xml" Id="R93161f95a7f64ee0" /><Relationship Type="http://schemas.openxmlformats.org/officeDocument/2006/relationships/styles" Target="/word/styles.xml" Id="R6e54d41bac4c46af" /><Relationship Type="http://schemas.openxmlformats.org/officeDocument/2006/relationships/hyperlink" Target="https://meteor.aihw.gov.au/RegistrationAuthority/12" TargetMode="External" Id="R8cfeae98b47e4547" /><Relationship Type="http://schemas.openxmlformats.org/officeDocument/2006/relationships/hyperlink" Target="https://meteor.aihw.gov.au/content/528153" TargetMode="External" Id="R09750711f9854d3b" /><Relationship Type="http://schemas.openxmlformats.org/officeDocument/2006/relationships/hyperlink" Target="https://meteor.aihw.gov.au/content/528153" TargetMode="External" Id="Rd8ce3ed4e534471c" /><Relationship Type="http://schemas.openxmlformats.org/officeDocument/2006/relationships/hyperlink" Target="https://meteor.aihw.gov.au/RegistrationAuthority/12" TargetMode="External" Id="R6edc7d8b47ad410a" /><Relationship Type="http://schemas.openxmlformats.org/officeDocument/2006/relationships/hyperlink" Target="https://meteor.aihw.gov.au/content/521140" TargetMode="External" Id="R4e393f443d994ce6" /><Relationship Type="http://schemas.openxmlformats.org/officeDocument/2006/relationships/hyperlink" Target="https://meteor.aihw.gov.au/content/521161" TargetMode="External" Id="Ra2d7de15cf704889" /><Relationship Type="http://schemas.openxmlformats.org/officeDocument/2006/relationships/hyperlink" Target="https://meteor.aihw.gov.au/content/521168" TargetMode="External" Id="Ra0c9a23671974c11" /><Relationship Type="http://schemas.openxmlformats.org/officeDocument/2006/relationships/hyperlink" Target="https://meteor.aihw.gov.au/content/294429" TargetMode="External" Id="Recedf533ec084b59" /><Relationship Type="http://schemas.openxmlformats.org/officeDocument/2006/relationships/hyperlink" Target="https://meteor.aihw.gov.au/content/521205" TargetMode="External" Id="Re3c82d4b1c0e4c8c" /></Relationships>
</file>

<file path=word/_rels/header1.xml.rels>&#65279;<?xml version="1.0" encoding="utf-8"?><Relationships xmlns="http://schemas.openxmlformats.org/package/2006/relationships"><Relationship Type="http://schemas.openxmlformats.org/officeDocument/2006/relationships/image" Target="/media/image.png" Id="Re95c24b7bd164793" /></Relationships>
</file>