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aa3b5da9bf4f7e" /></Relationships>
</file>

<file path=word/document.xml><?xml version="1.0" encoding="utf-8"?>
<w:document xmlns:r="http://schemas.openxmlformats.org/officeDocument/2006/relationships" xmlns:w="http://schemas.openxmlformats.org/wordprocessingml/2006/main">
  <w:body>
    <w:p>
      <w:pPr>
        <w:pStyle w:val="Title"/>
      </w:pPr>
      <w:r>
        <w:t>Illness and/or Injury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Illness and/or Injury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Illness event: An acute or chronic LIFE EVENT experience by a PERSON but not involving a HEALTH AND WELFARE SERVICE EVENT.For example, the incidence or prevelance of disease.
Injury event: An acute LIFE EVENT experienced by a PERSON involving the occurance of an injury but not involving a HEALTH AND WELFARE SERVICE EVENT.</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6faa9bcdfbce479c">
        <w:r>
          <w:rPr>
            <w:rStyle w:val="Hyperlink"/>
          </w:rPr>
          <w:t xml:space="preserve">Acute coronary syndrome concurrent clinical condition</w:t>
        </w:r>
      </w:hyperlink>
    </w:p>
    <w:p>
      <w:pPr>
        <w:pStyle w:val="ListParagraph"/>
        <w:numPr>
          <w:ilvl w:val="0"/>
          <w:numId w:val="2"/>
        </w:numPr>
      </w:pPr>
      <w:hyperlink w:history="true" r:id="R6b561ffe52d6437e">
        <w:r>
          <w:rPr>
            <w:rStyle w:val="Hyperlink"/>
          </w:rPr>
          <w:t xml:space="preserve">Acute coronary syndrome related medical history</w:t>
        </w:r>
      </w:hyperlink>
    </w:p>
    <w:p>
      <w:pPr>
        <w:pStyle w:val="ListParagraph"/>
        <w:numPr>
          <w:ilvl w:val="0"/>
          <w:numId w:val="2"/>
        </w:numPr>
      </w:pPr>
      <w:hyperlink w:history="true" r:id="R6658ddad35b046c6">
        <w:r>
          <w:rPr>
            <w:rStyle w:val="Hyperlink"/>
          </w:rPr>
          <w:t xml:space="preserve">Additional incident or allegation type</w:t>
        </w:r>
      </w:hyperlink>
    </w:p>
    <w:p>
      <w:pPr>
        <w:pStyle w:val="ListParagraph"/>
        <w:numPr>
          <w:ilvl w:val="0"/>
          <w:numId w:val="2"/>
        </w:numPr>
      </w:pPr>
      <w:hyperlink w:history="true" r:id="R99d5b5312ea447bd">
        <w:r>
          <w:rPr>
            <w:rStyle w:val="Hyperlink"/>
          </w:rPr>
          <w:t xml:space="preserve">Adverse event indicator</w:t>
        </w:r>
      </w:hyperlink>
    </w:p>
    <w:p>
      <w:pPr>
        <w:pStyle w:val="ListParagraph"/>
        <w:numPr>
          <w:ilvl w:val="0"/>
          <w:numId w:val="2"/>
        </w:numPr>
      </w:pPr>
      <w:hyperlink w:history="true" r:id="R923aa2df704d42ee">
        <w:r>
          <w:rPr>
            <w:rStyle w:val="Hyperlink"/>
          </w:rPr>
          <w:t xml:space="preserve">Anatomical site of colorectal polyps</w:t>
        </w:r>
      </w:hyperlink>
    </w:p>
    <w:p>
      <w:pPr>
        <w:pStyle w:val="ListParagraph"/>
        <w:numPr>
          <w:ilvl w:val="0"/>
          <w:numId w:val="2"/>
        </w:numPr>
      </w:pPr>
      <w:hyperlink w:history="true" r:id="R0e832dcaeeb344a3">
        <w:r>
          <w:rPr>
            <w:rStyle w:val="Hyperlink"/>
          </w:rPr>
          <w:t xml:space="preserve">Colorectal polyp type</w:t>
        </w:r>
      </w:hyperlink>
    </w:p>
    <w:p>
      <w:pPr>
        <w:pStyle w:val="ListParagraph"/>
        <w:numPr>
          <w:ilvl w:val="0"/>
          <w:numId w:val="2"/>
        </w:numPr>
      </w:pPr>
      <w:hyperlink w:history="true" r:id="R56fa95af77e54053">
        <w:r>
          <w:rPr>
            <w:rStyle w:val="Hyperlink"/>
          </w:rPr>
          <w:t xml:space="preserve">Colorectal polyps found in colon indicator</w:t>
        </w:r>
      </w:hyperlink>
    </w:p>
    <w:p>
      <w:pPr>
        <w:pStyle w:val="ListParagraph"/>
        <w:numPr>
          <w:ilvl w:val="0"/>
          <w:numId w:val="2"/>
        </w:numPr>
      </w:pPr>
      <w:hyperlink w:history="true" r:id="R5d43d806105c408c">
        <w:r>
          <w:rPr>
            <w:rStyle w:val="Hyperlink"/>
          </w:rPr>
          <w:t xml:space="preserve">Colorectal polyps greater than or equal to 10 mm indicator</w:t>
        </w:r>
      </w:hyperlink>
    </w:p>
    <w:p>
      <w:pPr>
        <w:pStyle w:val="ListParagraph"/>
        <w:numPr>
          <w:ilvl w:val="0"/>
          <w:numId w:val="2"/>
        </w:numPr>
      </w:pPr>
      <w:hyperlink w:history="true" r:id="R71ef0596bbca4c5f">
        <w:r>
          <w:rPr>
            <w:rStyle w:val="Hyperlink"/>
          </w:rPr>
          <w:t xml:space="preserve">Comorbidities</w:t>
        </w:r>
      </w:hyperlink>
    </w:p>
    <w:p>
      <w:pPr>
        <w:pStyle w:val="ListParagraph"/>
        <w:numPr>
          <w:ilvl w:val="0"/>
          <w:numId w:val="2"/>
        </w:numPr>
      </w:pPr>
      <w:hyperlink w:history="true" r:id="R1515a7b82f5f4b92">
        <w:r>
          <w:rPr>
            <w:rStyle w:val="Hyperlink"/>
          </w:rPr>
          <w:t xml:space="preserve">Complication</w:t>
        </w:r>
      </w:hyperlink>
    </w:p>
    <w:p>
      <w:pPr>
        <w:pStyle w:val="ListParagraph"/>
        <w:numPr>
          <w:ilvl w:val="0"/>
          <w:numId w:val="2"/>
        </w:numPr>
      </w:pPr>
      <w:hyperlink w:history="true" r:id="R2649a30315ae476f">
        <w:r>
          <w:rPr>
            <w:rStyle w:val="Hyperlink"/>
          </w:rPr>
          <w:t xml:space="preserve">Date of adverse event</w:t>
        </w:r>
      </w:hyperlink>
    </w:p>
    <w:p>
      <w:pPr>
        <w:pStyle w:val="ListParagraph"/>
        <w:numPr>
          <w:ilvl w:val="0"/>
          <w:numId w:val="2"/>
        </w:numPr>
      </w:pPr>
      <w:hyperlink w:history="true" r:id="R69408c99bbdc419b">
        <w:r>
          <w:rPr>
            <w:rStyle w:val="Hyperlink"/>
          </w:rPr>
          <w:t xml:space="preserve">Diabetes mellitus during pregnancy indicator</w:t>
        </w:r>
      </w:hyperlink>
    </w:p>
    <w:p>
      <w:pPr>
        <w:pStyle w:val="ListParagraph"/>
        <w:numPr>
          <w:ilvl w:val="0"/>
          <w:numId w:val="2"/>
        </w:numPr>
      </w:pPr>
      <w:hyperlink w:history="true" r:id="Rfd0865c5a7cf455b">
        <w:r>
          <w:rPr>
            <w:rStyle w:val="Hyperlink"/>
          </w:rPr>
          <w:t xml:space="preserve">General Practitioner visits in the past 12 months</w:t>
        </w:r>
      </w:hyperlink>
    </w:p>
    <w:p>
      <w:pPr>
        <w:pStyle w:val="ListParagraph"/>
        <w:numPr>
          <w:ilvl w:val="0"/>
          <w:numId w:val="2"/>
        </w:numPr>
      </w:pPr>
      <w:hyperlink w:history="true" r:id="R56246eb7317248c6">
        <w:r>
          <w:rPr>
            <w:rStyle w:val="Hyperlink"/>
          </w:rPr>
          <w:t xml:space="preserve">Grade of colorectal polyps found </w:t>
        </w:r>
      </w:hyperlink>
    </w:p>
    <w:p>
      <w:pPr>
        <w:pStyle w:val="ListParagraph"/>
        <w:numPr>
          <w:ilvl w:val="0"/>
          <w:numId w:val="2"/>
        </w:numPr>
      </w:pPr>
      <w:hyperlink w:history="true" r:id="R6d590856099d4991">
        <w:r>
          <w:rPr>
            <w:rStyle w:val="Hyperlink"/>
          </w:rPr>
          <w:t xml:space="preserve">Gynaecological cancer post-radiotherapy complication indicator</w:t>
        </w:r>
      </w:hyperlink>
    </w:p>
    <w:p>
      <w:pPr>
        <w:pStyle w:val="ListParagraph"/>
        <w:numPr>
          <w:ilvl w:val="0"/>
          <w:numId w:val="2"/>
        </w:numPr>
      </w:pPr>
      <w:hyperlink w:history="true" r:id="R4b84a129c1804c5c">
        <w:r>
          <w:rPr>
            <w:rStyle w:val="Hyperlink"/>
          </w:rPr>
          <w:t xml:space="preserve">Hypertensive disorder during pregnancy indicator</w:t>
        </w:r>
      </w:hyperlink>
    </w:p>
    <w:p>
      <w:pPr>
        <w:pStyle w:val="ListParagraph"/>
        <w:numPr>
          <w:ilvl w:val="0"/>
          <w:numId w:val="2"/>
        </w:numPr>
      </w:pPr>
      <w:hyperlink w:history="true" r:id="Re756f9f3673a4b49">
        <w:r>
          <w:rPr>
            <w:rStyle w:val="Hyperlink"/>
          </w:rPr>
          <w:t xml:space="preserve">Hypertensive disorder during pregnancy indicator</w:t>
        </w:r>
      </w:hyperlink>
    </w:p>
    <w:p>
      <w:pPr>
        <w:pStyle w:val="ListParagraph"/>
        <w:numPr>
          <w:ilvl w:val="0"/>
          <w:numId w:val="2"/>
        </w:numPr>
      </w:pPr>
      <w:hyperlink w:history="true" r:id="R10b0185681c34f8c">
        <w:r>
          <w:rPr>
            <w:rStyle w:val="Hyperlink"/>
          </w:rPr>
          <w:t xml:space="preserve">Hypertensive disorder during pregnancy indicator</w:t>
        </w:r>
      </w:hyperlink>
    </w:p>
    <w:p>
      <w:pPr>
        <w:pStyle w:val="ListParagraph"/>
        <w:numPr>
          <w:ilvl w:val="0"/>
          <w:numId w:val="2"/>
        </w:numPr>
      </w:pPr>
      <w:hyperlink w:history="true" r:id="R06903fa6c2c84678">
        <w:r>
          <w:rPr>
            <w:rStyle w:val="Hyperlink"/>
          </w:rPr>
          <w:t xml:space="preserve">Impairment rating for fifth medical condition</w:t>
        </w:r>
      </w:hyperlink>
    </w:p>
    <w:p>
      <w:pPr>
        <w:pStyle w:val="ListParagraph"/>
        <w:numPr>
          <w:ilvl w:val="0"/>
          <w:numId w:val="2"/>
        </w:numPr>
      </w:pPr>
      <w:hyperlink w:history="true" r:id="R4222a5c1043a45b8">
        <w:r>
          <w:rPr>
            <w:rStyle w:val="Hyperlink"/>
          </w:rPr>
          <w:t xml:space="preserve">Impairment rating for first medical condition</w:t>
        </w:r>
      </w:hyperlink>
    </w:p>
    <w:p>
      <w:pPr>
        <w:pStyle w:val="ListParagraph"/>
        <w:numPr>
          <w:ilvl w:val="0"/>
          <w:numId w:val="2"/>
        </w:numPr>
      </w:pPr>
      <w:hyperlink w:history="true" r:id="R94b97063d5ed45d1">
        <w:r>
          <w:rPr>
            <w:rStyle w:val="Hyperlink"/>
          </w:rPr>
          <w:t xml:space="preserve">Impairment rating for fourth medical condition</w:t>
        </w:r>
      </w:hyperlink>
    </w:p>
    <w:p>
      <w:pPr>
        <w:pStyle w:val="ListParagraph"/>
        <w:numPr>
          <w:ilvl w:val="0"/>
          <w:numId w:val="2"/>
        </w:numPr>
      </w:pPr>
      <w:hyperlink w:history="true" r:id="Rd5ba8e52ad5246b1">
        <w:r>
          <w:rPr>
            <w:rStyle w:val="Hyperlink"/>
          </w:rPr>
          <w:t xml:space="preserve">Impairment rating for second medical condition</w:t>
        </w:r>
      </w:hyperlink>
    </w:p>
    <w:p>
      <w:pPr>
        <w:pStyle w:val="ListParagraph"/>
        <w:numPr>
          <w:ilvl w:val="0"/>
          <w:numId w:val="2"/>
        </w:numPr>
      </w:pPr>
      <w:hyperlink w:history="true" r:id="R8ef645bc16c54591">
        <w:r>
          <w:rPr>
            <w:rStyle w:val="Hyperlink"/>
          </w:rPr>
          <w:t xml:space="preserve">Impairment rating for third medical condition</w:t>
        </w:r>
      </w:hyperlink>
    </w:p>
    <w:p>
      <w:pPr>
        <w:pStyle w:val="ListParagraph"/>
        <w:numPr>
          <w:ilvl w:val="0"/>
          <w:numId w:val="2"/>
        </w:numPr>
      </w:pPr>
      <w:hyperlink w:history="true" r:id="Rd52fbc6731db4904">
        <w:r>
          <w:rPr>
            <w:rStyle w:val="Hyperlink"/>
          </w:rPr>
          <w:t xml:space="preserve">Maternal medical condition</w:t>
        </w:r>
      </w:hyperlink>
    </w:p>
    <w:p>
      <w:pPr>
        <w:pStyle w:val="ListParagraph"/>
        <w:numPr>
          <w:ilvl w:val="0"/>
          <w:numId w:val="2"/>
        </w:numPr>
      </w:pPr>
      <w:hyperlink w:history="true" r:id="Ra3ac5ce5c4f640a2">
        <w:r>
          <w:rPr>
            <w:rStyle w:val="Hyperlink"/>
          </w:rPr>
          <w:t xml:space="preserve">Medical condition</w:t>
        </w:r>
      </w:hyperlink>
    </w:p>
    <w:p>
      <w:pPr>
        <w:pStyle w:val="ListParagraph"/>
        <w:numPr>
          <w:ilvl w:val="0"/>
          <w:numId w:val="2"/>
        </w:numPr>
      </w:pPr>
      <w:hyperlink w:history="true" r:id="R93ef0f8140d64bcf">
        <w:r>
          <w:rPr>
            <w:rStyle w:val="Hyperlink"/>
          </w:rPr>
          <w:t xml:space="preserve">Medical specialist service contact</w:t>
        </w:r>
      </w:hyperlink>
    </w:p>
    <w:p>
      <w:pPr>
        <w:pStyle w:val="ListParagraph"/>
        <w:numPr>
          <w:ilvl w:val="0"/>
          <w:numId w:val="2"/>
        </w:numPr>
      </w:pPr>
      <w:hyperlink w:history="true" r:id="Rcf9f12516e8645a7">
        <w:r>
          <w:rPr>
            <w:rStyle w:val="Hyperlink"/>
          </w:rPr>
          <w:t xml:space="preserve">Myocardial infarction </w:t>
        </w:r>
      </w:hyperlink>
    </w:p>
    <w:p>
      <w:pPr>
        <w:pStyle w:val="ListParagraph"/>
        <w:numPr>
          <w:ilvl w:val="0"/>
          <w:numId w:val="2"/>
        </w:numPr>
      </w:pPr>
      <w:hyperlink w:history="true" r:id="R04e2dd73913044d0">
        <w:r>
          <w:rPr>
            <w:rStyle w:val="Hyperlink"/>
          </w:rPr>
          <w:t xml:space="preserve">Neonatal morbidity</w:t>
        </w:r>
      </w:hyperlink>
    </w:p>
    <w:p>
      <w:pPr>
        <w:pStyle w:val="ListParagraph"/>
        <w:numPr>
          <w:ilvl w:val="0"/>
          <w:numId w:val="2"/>
        </w:numPr>
      </w:pPr>
      <w:hyperlink w:history="true" r:id="Rb3312f3691e5404e">
        <w:r>
          <w:rPr>
            <w:rStyle w:val="Hyperlink"/>
          </w:rPr>
          <w:t xml:space="preserve">Number of colorectal polyps found</w:t>
        </w:r>
      </w:hyperlink>
    </w:p>
    <w:p>
      <w:pPr>
        <w:pStyle w:val="ListParagraph"/>
        <w:numPr>
          <w:ilvl w:val="0"/>
          <w:numId w:val="2"/>
        </w:numPr>
      </w:pPr>
      <w:hyperlink w:history="true" r:id="Rda8d60c020424f43">
        <w:r>
          <w:rPr>
            <w:rStyle w:val="Hyperlink"/>
          </w:rPr>
          <w:t xml:space="preserve">Number of colorectal polyps found</w:t>
        </w:r>
      </w:hyperlink>
    </w:p>
    <w:p>
      <w:pPr>
        <w:pStyle w:val="ListParagraph"/>
        <w:numPr>
          <w:ilvl w:val="0"/>
          <w:numId w:val="2"/>
        </w:numPr>
      </w:pPr>
      <w:hyperlink w:history="true" r:id="R1263250ee96a4778">
        <w:r>
          <w:rPr>
            <w:rStyle w:val="Hyperlink"/>
          </w:rPr>
          <w:t xml:space="preserve">Number of healthcare-associated Methicillin-resistant Staphylococcus aureus (MRSA) bacteraemia patient episodes</w:t>
        </w:r>
      </w:hyperlink>
    </w:p>
    <w:p>
      <w:pPr>
        <w:pStyle w:val="ListParagraph"/>
        <w:numPr>
          <w:ilvl w:val="0"/>
          <w:numId w:val="2"/>
        </w:numPr>
      </w:pPr>
      <w:hyperlink w:history="true" r:id="Rcabdbbc89d5943e9">
        <w:r>
          <w:rPr>
            <w:rStyle w:val="Hyperlink"/>
          </w:rPr>
          <w:t xml:space="preserve">Number of healthcare-associated Methicillin-resistant Staphylococcus aureus (MRSA) bloodstream infection patient episodes</w:t>
        </w:r>
      </w:hyperlink>
    </w:p>
    <w:p>
      <w:pPr>
        <w:pStyle w:val="ListParagraph"/>
        <w:numPr>
          <w:ilvl w:val="0"/>
          <w:numId w:val="2"/>
        </w:numPr>
      </w:pPr>
      <w:hyperlink w:history="true" r:id="R914932cd0d504692">
        <w:r>
          <w:rPr>
            <w:rStyle w:val="Hyperlink"/>
          </w:rPr>
          <w:t xml:space="preserve">Number of healthcare-associated Methicillin-sensitive Staphylococcus aureus (MSSA) bacteraemia patient episodes</w:t>
        </w:r>
      </w:hyperlink>
    </w:p>
    <w:p>
      <w:pPr>
        <w:pStyle w:val="ListParagraph"/>
        <w:numPr>
          <w:ilvl w:val="0"/>
          <w:numId w:val="2"/>
        </w:numPr>
      </w:pPr>
      <w:hyperlink w:history="true" r:id="R4e884890599445b0">
        <w:r>
          <w:rPr>
            <w:rStyle w:val="Hyperlink"/>
          </w:rPr>
          <w:t xml:space="preserve">Number of healthcare-associated Methicillin-sensitive Staphylococcus aureus (MSSA) bloodstream infection patient episodes</w:t>
        </w:r>
      </w:hyperlink>
    </w:p>
    <w:p>
      <w:pPr>
        <w:pStyle w:val="ListParagraph"/>
        <w:numPr>
          <w:ilvl w:val="0"/>
          <w:numId w:val="2"/>
        </w:numPr>
      </w:pPr>
      <w:hyperlink w:history="true" r:id="R1eab5c07437941b8">
        <w:r>
          <w:rPr>
            <w:rStyle w:val="Hyperlink"/>
          </w:rPr>
          <w:t xml:space="preserve">Permanency of fifth medical condition</w:t>
        </w:r>
      </w:hyperlink>
    </w:p>
    <w:p>
      <w:pPr>
        <w:pStyle w:val="ListParagraph"/>
        <w:numPr>
          <w:ilvl w:val="0"/>
          <w:numId w:val="2"/>
        </w:numPr>
      </w:pPr>
      <w:hyperlink w:history="true" r:id="Rf91bc170f2f94c35">
        <w:r>
          <w:rPr>
            <w:rStyle w:val="Hyperlink"/>
          </w:rPr>
          <w:t xml:space="preserve">Permanency of first medical condition</w:t>
        </w:r>
      </w:hyperlink>
    </w:p>
    <w:p>
      <w:pPr>
        <w:pStyle w:val="ListParagraph"/>
        <w:numPr>
          <w:ilvl w:val="0"/>
          <w:numId w:val="2"/>
        </w:numPr>
      </w:pPr>
      <w:hyperlink w:history="true" r:id="R1306768d25ff4173">
        <w:r>
          <w:rPr>
            <w:rStyle w:val="Hyperlink"/>
          </w:rPr>
          <w:t xml:space="preserve">Permanency of fourth medical condition</w:t>
        </w:r>
      </w:hyperlink>
    </w:p>
    <w:p>
      <w:pPr>
        <w:pStyle w:val="ListParagraph"/>
        <w:numPr>
          <w:ilvl w:val="0"/>
          <w:numId w:val="2"/>
        </w:numPr>
      </w:pPr>
      <w:hyperlink w:history="true" r:id="Rcdb4e16c15754379">
        <w:r>
          <w:rPr>
            <w:rStyle w:val="Hyperlink"/>
          </w:rPr>
          <w:t xml:space="preserve">Permanency of second medical condition</w:t>
        </w:r>
      </w:hyperlink>
    </w:p>
    <w:p>
      <w:pPr>
        <w:pStyle w:val="ListParagraph"/>
        <w:numPr>
          <w:ilvl w:val="0"/>
          <w:numId w:val="2"/>
        </w:numPr>
      </w:pPr>
      <w:hyperlink w:history="true" r:id="R16d75a7fb9414d76">
        <w:r>
          <w:rPr>
            <w:rStyle w:val="Hyperlink"/>
          </w:rPr>
          <w:t xml:space="preserve">Permanency of third medical condition</w:t>
        </w:r>
      </w:hyperlink>
    </w:p>
    <w:p>
      <w:pPr>
        <w:pStyle w:val="ListParagraph"/>
        <w:numPr>
          <w:ilvl w:val="0"/>
          <w:numId w:val="2"/>
        </w:numPr>
      </w:pPr>
      <w:hyperlink w:history="true" r:id="R1b42b4eb66cd4239">
        <w:r>
          <w:rPr>
            <w:rStyle w:val="Hyperlink"/>
          </w:rPr>
          <w:t xml:space="preserve">Personal genetic syndrome indicator</w:t>
        </w:r>
      </w:hyperlink>
    </w:p>
    <w:p>
      <w:pPr>
        <w:pStyle w:val="ListParagraph"/>
        <w:numPr>
          <w:ilvl w:val="0"/>
          <w:numId w:val="2"/>
        </w:numPr>
      </w:pPr>
      <w:hyperlink w:history="true" r:id="R3dcc58606b39479b">
        <w:r>
          <w:rPr>
            <w:rStyle w:val="Hyperlink"/>
          </w:rPr>
          <w:t xml:space="preserve">Potentially preventable death indicator</w:t>
        </w:r>
      </w:hyperlink>
    </w:p>
    <w:p>
      <w:pPr>
        <w:pStyle w:val="ListParagraph"/>
        <w:numPr>
          <w:ilvl w:val="0"/>
          <w:numId w:val="2"/>
        </w:numPr>
      </w:pPr>
      <w:hyperlink w:history="true" r:id="R0604f2dea0034323">
        <w:r>
          <w:rPr>
            <w:rStyle w:val="Hyperlink"/>
          </w:rPr>
          <w:t xml:space="preserve">Potentially treatable death indicator</w:t>
        </w:r>
      </w:hyperlink>
    </w:p>
    <w:p>
      <w:pPr>
        <w:pStyle w:val="ListParagraph"/>
        <w:numPr>
          <w:ilvl w:val="0"/>
          <w:numId w:val="2"/>
        </w:numPr>
      </w:pPr>
      <w:hyperlink w:history="true" r:id="R84533ee43b344024">
        <w:r>
          <w:rPr>
            <w:rStyle w:val="Hyperlink"/>
          </w:rPr>
          <w:t xml:space="preserve">Presenting problem </w:t>
        </w:r>
      </w:hyperlink>
    </w:p>
    <w:p>
      <w:pPr>
        <w:pStyle w:val="ListParagraph"/>
        <w:numPr>
          <w:ilvl w:val="0"/>
          <w:numId w:val="2"/>
        </w:numPr>
      </w:pPr>
      <w:hyperlink w:history="true" r:id="R9f363b81926140e2">
        <w:r>
          <w:rPr>
            <w:rStyle w:val="Hyperlink"/>
          </w:rPr>
          <w:t xml:space="preserve">Primary surgical treatment complication indicator</w:t>
        </w:r>
      </w:hyperlink>
    </w:p>
    <w:p>
      <w:pPr>
        <w:pStyle w:val="ListParagraph"/>
        <w:numPr>
          <w:ilvl w:val="0"/>
          <w:numId w:val="2"/>
        </w:numPr>
      </w:pPr>
      <w:hyperlink w:history="true" r:id="Rb5976e5dd9bf437b">
        <w:r>
          <w:rPr>
            <w:rStyle w:val="Hyperlink"/>
          </w:rPr>
          <w:t xml:space="preserve">Self-reported hospital admission</w:t>
        </w:r>
      </w:hyperlink>
    </w:p>
    <w:p>
      <w:pPr>
        <w:pStyle w:val="ListParagraph"/>
        <w:numPr>
          <w:ilvl w:val="0"/>
          <w:numId w:val="2"/>
        </w:numPr>
      </w:pPr>
      <w:hyperlink w:history="true" r:id="R9de493f8504440cb">
        <w:r>
          <w:rPr>
            <w:rStyle w:val="Hyperlink"/>
          </w:rPr>
          <w:t xml:space="preserve">Self-reported with a long-term health condition</w:t>
        </w:r>
      </w:hyperlink>
    </w:p>
    <w:p>
      <w:pPr>
        <w:pStyle w:val="ListParagraph"/>
        <w:numPr>
          <w:ilvl w:val="0"/>
          <w:numId w:val="2"/>
        </w:numPr>
      </w:pPr>
      <w:hyperlink w:history="true" r:id="R2e528a8b1b43419a">
        <w:r>
          <w:rPr>
            <w:rStyle w:val="Hyperlink"/>
          </w:rPr>
          <w:t xml:space="preserve">Treatment complication type</w:t>
        </w:r>
      </w:hyperlink>
    </w:p>
    <w:p>
      <w:pPr>
        <w:pStyle w:val="ListParagraph"/>
        <w:numPr>
          <w:ilvl w:val="0"/>
          <w:numId w:val="2"/>
        </w:numPr>
      </w:pPr>
      <w:hyperlink w:history="true" r:id="Red95ec7e680443ba">
        <w:r>
          <w:rPr>
            <w:rStyle w:val="Hyperlink"/>
          </w:rPr>
          <w:t xml:space="preserve">Type of adverse event</w:t>
        </w:r>
      </w:hyperlink>
    </w:p>
    <w:p>
      <w:pPr>
        <w:pStyle w:val="ListParagraph"/>
        <w:numPr>
          <w:ilvl w:val="0"/>
          <w:numId w:val="2"/>
        </w:numPr>
      </w:pPr>
      <w:hyperlink w:history="true" r:id="R1b8ef364073443ab">
        <w:r>
          <w:rPr>
            <w:rStyle w:val="Hyperlink"/>
          </w:rPr>
          <w:t xml:space="preserve">Type of  chronic condition </w:t>
        </w:r>
      </w:hyperlink>
    </w:p>
    <w:p>
      <w:pPr>
        <w:pStyle w:val="ListParagraph"/>
        <w:numPr>
          <w:ilvl w:val="0"/>
          <w:numId w:val="2"/>
        </w:numPr>
      </w:pPr>
      <w:hyperlink w:history="true" r:id="Rc3c0bdae63134022">
        <w:r>
          <w:rPr>
            <w:rStyle w:val="Hyperlink"/>
          </w:rPr>
          <w:t xml:space="preserve">Type of diabetes mellitus during pregnancy</w:t>
        </w:r>
      </w:hyperlink>
    </w:p>
    <w:p>
      <w:pPr>
        <w:pStyle w:val="ListParagraph"/>
        <w:numPr>
          <w:ilvl w:val="0"/>
          <w:numId w:val="2"/>
        </w:numPr>
      </w:pPr>
      <w:hyperlink w:history="true" r:id="R33b0f436b7934382">
        <w:r>
          <w:rPr>
            <w:rStyle w:val="Hyperlink"/>
          </w:rPr>
          <w:t xml:space="preserve">Type of hypertensive disorder during pregnancy</w:t>
        </w:r>
      </w:hyperlink>
    </w:p>
    <w:p>
      <w:pPr>
        <w:pStyle w:val="ListParagraph"/>
        <w:numPr>
          <w:ilvl w:val="0"/>
          <w:numId w:val="2"/>
        </w:numPr>
      </w:pPr>
      <w:hyperlink w:history="true" r:id="Rf4b0a275d9e74ee5">
        <w:r>
          <w:rPr>
            <w:rStyle w:val="Hyperlink"/>
          </w:rPr>
          <w:t xml:space="preserve">Type of hypertensive disorder during pregnancy</w:t>
        </w:r>
      </w:hyperlink>
    </w:p>
    <w:p>
      <w:pPr>
        <w:pStyle w:val="ListParagraph"/>
        <w:numPr>
          <w:ilvl w:val="0"/>
          <w:numId w:val="2"/>
        </w:numPr>
      </w:pPr>
      <w:hyperlink w:history="true" r:id="R723ff483e7404342">
        <w:r>
          <w:rPr>
            <w:rStyle w:val="Hyperlink"/>
          </w:rPr>
          <w:t xml:space="preserve">Type of hypertensive disorder during pregnancy</w:t>
        </w:r>
      </w:hyperlink>
    </w:p>
    <w:p>
      <w:pPr>
        <w:pStyle w:val="ListParagraph"/>
        <w:numPr>
          <w:ilvl w:val="0"/>
          <w:numId w:val="2"/>
        </w:numPr>
      </w:pPr>
      <w:hyperlink w:history="true" r:id="R0f84284b38a748fc">
        <w:r>
          <w:rPr>
            <w:rStyle w:val="Hyperlink"/>
          </w:rPr>
          <w:t xml:space="preserve">Visit to General Practitioner  indicator</w:t>
        </w:r>
      </w:hyperlink>
    </w:p>
    <w:p>
      <w:r>
        <w:br/>
      </w:r>
      <w:r>
        <w:br/>
      </w:r>
    </w:p>
    <w:sectPr>
      <w:footerReference xmlns:r="http://schemas.openxmlformats.org/officeDocument/2006/relationships" w:type="default" r:id="Rbfa7a71e19b148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524414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948b6a02d342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a7a71e19b14859" /><Relationship Type="http://schemas.openxmlformats.org/officeDocument/2006/relationships/header" Target="/word/header1.xml" Id="Rb45c100a129f4820" /><Relationship Type="http://schemas.openxmlformats.org/officeDocument/2006/relationships/settings" Target="/word/settings.xml" Id="Re0546ccaf0b545fc" /><Relationship Type="http://schemas.openxmlformats.org/officeDocument/2006/relationships/styles" Target="/word/styles.xml" Id="R107ee4c7febd4a3e" /><Relationship Type="http://schemas.openxmlformats.org/officeDocument/2006/relationships/numbering" Target="/word/numbering.xml" Id="Rf8ab2ab546674e42" /><Relationship Type="http://schemas.openxmlformats.org/officeDocument/2006/relationships/hyperlink" Target="https://meteor.aihw.gov.au/content/284875" TargetMode="External" Id="R6faa9bcdfbce479c" /><Relationship Type="http://schemas.openxmlformats.org/officeDocument/2006/relationships/hyperlink" Target="https://meteor.aihw.gov.au/content/359152" TargetMode="External" Id="R6b561ffe52d6437e" /><Relationship Type="http://schemas.openxmlformats.org/officeDocument/2006/relationships/hyperlink" Target="https://meteor.aihw.gov.au/content/329715" TargetMode="External" Id="R6658ddad35b046c6" /><Relationship Type="http://schemas.openxmlformats.org/officeDocument/2006/relationships/hyperlink" Target="https://meteor.aihw.gov.au/content/568051" TargetMode="External" Id="R99d5b5312ea447bd" /><Relationship Type="http://schemas.openxmlformats.org/officeDocument/2006/relationships/hyperlink" Target="https://meteor.aihw.gov.au/content/530504" TargetMode="External" Id="R923aa2df704d42ee" /><Relationship Type="http://schemas.openxmlformats.org/officeDocument/2006/relationships/hyperlink" Target="https://meteor.aihw.gov.au/content/530372" TargetMode="External" Id="R0e832dcaeeb344a3" /><Relationship Type="http://schemas.openxmlformats.org/officeDocument/2006/relationships/hyperlink" Target="https://meteor.aihw.gov.au/content/530222" TargetMode="External" Id="R56fa95af77e54053" /><Relationship Type="http://schemas.openxmlformats.org/officeDocument/2006/relationships/hyperlink" Target="https://meteor.aihw.gov.au/content/530289" TargetMode="External" Id="R5d43d806105c408c" /><Relationship Type="http://schemas.openxmlformats.org/officeDocument/2006/relationships/hyperlink" Target="https://meteor.aihw.gov.au/content/432968" TargetMode="External" Id="R71ef0596bbca4c5f" /><Relationship Type="http://schemas.openxmlformats.org/officeDocument/2006/relationships/hyperlink" Target="https://meteor.aihw.gov.au/content/269096" TargetMode="External" Id="R1515a7b82f5f4b92" /><Relationship Type="http://schemas.openxmlformats.org/officeDocument/2006/relationships/hyperlink" Target="https://meteor.aihw.gov.au/content/594093" TargetMode="External" Id="R2649a30315ae476f" /><Relationship Type="http://schemas.openxmlformats.org/officeDocument/2006/relationships/hyperlink" Target="https://meteor.aihw.gov.au/content/518239" TargetMode="External" Id="R69408c99bbdc419b" /><Relationship Type="http://schemas.openxmlformats.org/officeDocument/2006/relationships/hyperlink" Target="https://meteor.aihw.gov.au/content/595739" TargetMode="External" Id="Rfd0865c5a7cf455b" /><Relationship Type="http://schemas.openxmlformats.org/officeDocument/2006/relationships/hyperlink" Target="https://meteor.aihw.gov.au/content/321400" TargetMode="External" Id="R56246eb7317248c6" /><Relationship Type="http://schemas.openxmlformats.org/officeDocument/2006/relationships/hyperlink" Target="https://meteor.aihw.gov.au/content/546611" TargetMode="External" Id="R6d590856099d4991" /><Relationship Type="http://schemas.openxmlformats.org/officeDocument/2006/relationships/hyperlink" Target="https://meteor.aihw.gov.au/content/655587" TargetMode="External" Id="R4b84a129c1804c5c" /><Relationship Type="http://schemas.openxmlformats.org/officeDocument/2006/relationships/hyperlink" Target="https://meteor.aihw.gov.au/content/516795" TargetMode="External" Id="Re756f9f3673a4b49" /><Relationship Type="http://schemas.openxmlformats.org/officeDocument/2006/relationships/hyperlink" Target="https://meteor.aihw.gov.au/content/733519" TargetMode="External" Id="R10b0185681c34f8c" /><Relationship Type="http://schemas.openxmlformats.org/officeDocument/2006/relationships/hyperlink" Target="https://meteor.aihw.gov.au/content/674411" TargetMode="External" Id="R06903fa6c2c84678" /><Relationship Type="http://schemas.openxmlformats.org/officeDocument/2006/relationships/hyperlink" Target="https://meteor.aihw.gov.au/content/674405" TargetMode="External" Id="R4222a5c1043a45b8" /><Relationship Type="http://schemas.openxmlformats.org/officeDocument/2006/relationships/hyperlink" Target="https://meteor.aihw.gov.au/content/674409" TargetMode="External" Id="R94b97063d5ed45d1" /><Relationship Type="http://schemas.openxmlformats.org/officeDocument/2006/relationships/hyperlink" Target="https://meteor.aihw.gov.au/content/674170" TargetMode="External" Id="Rd5ba8e52ad5246b1" /><Relationship Type="http://schemas.openxmlformats.org/officeDocument/2006/relationships/hyperlink" Target="https://meteor.aihw.gov.au/content/674407" TargetMode="External" Id="R8ef645bc16c54591" /><Relationship Type="http://schemas.openxmlformats.org/officeDocument/2006/relationships/hyperlink" Target="https://meteor.aihw.gov.au/content/269069" TargetMode="External" Id="Rd52fbc6731db4904" /><Relationship Type="http://schemas.openxmlformats.org/officeDocument/2006/relationships/hyperlink" Target="https://meteor.aihw.gov.au/content/491651" TargetMode="External" Id="Ra3ac5ce5c4f640a2" /><Relationship Type="http://schemas.openxmlformats.org/officeDocument/2006/relationships/hyperlink" Target="https://meteor.aihw.gov.au/content/575300" TargetMode="External" Id="R93ef0f8140d64bcf" /><Relationship Type="http://schemas.openxmlformats.org/officeDocument/2006/relationships/hyperlink" Target="https://meteor.aihw.gov.au/content/269235" TargetMode="External" Id="Rcf9f12516e8645a7" /><Relationship Type="http://schemas.openxmlformats.org/officeDocument/2006/relationships/hyperlink" Target="https://meteor.aihw.gov.au/content/269087" TargetMode="External" Id="R04e2dd73913044d0" /><Relationship Type="http://schemas.openxmlformats.org/officeDocument/2006/relationships/hyperlink" Target="https://meteor.aihw.gov.au/content/530374" TargetMode="External" Id="Rb3312f3691e5404e" /><Relationship Type="http://schemas.openxmlformats.org/officeDocument/2006/relationships/hyperlink" Target="https://meteor.aihw.gov.au/content/695207" TargetMode="External" Id="Rda8d60c020424f43" /><Relationship Type="http://schemas.openxmlformats.org/officeDocument/2006/relationships/hyperlink" Target="https://meteor.aihw.gov.au/content/585568" TargetMode="External" Id="R1263250ee96a4778" /><Relationship Type="http://schemas.openxmlformats.org/officeDocument/2006/relationships/hyperlink" Target="https://meteor.aihw.gov.au/content/751522" TargetMode="External" Id="Rcabdbbc89d5943e9" /><Relationship Type="http://schemas.openxmlformats.org/officeDocument/2006/relationships/hyperlink" Target="https://meteor.aihw.gov.au/content/585565" TargetMode="External" Id="R914932cd0d504692" /><Relationship Type="http://schemas.openxmlformats.org/officeDocument/2006/relationships/hyperlink" Target="https://meteor.aihw.gov.au/content/751530" TargetMode="External" Id="R4e884890599445b0" /><Relationship Type="http://schemas.openxmlformats.org/officeDocument/2006/relationships/hyperlink" Target="https://meteor.aihw.gov.au/content/674386" TargetMode="External" Id="R1eab5c07437941b8" /><Relationship Type="http://schemas.openxmlformats.org/officeDocument/2006/relationships/hyperlink" Target="https://meteor.aihw.gov.au/content/674380" TargetMode="External" Id="Rf91bc170f2f94c35" /><Relationship Type="http://schemas.openxmlformats.org/officeDocument/2006/relationships/hyperlink" Target="https://meteor.aihw.gov.au/content/674384" TargetMode="External" Id="R1306768d25ff4173" /><Relationship Type="http://schemas.openxmlformats.org/officeDocument/2006/relationships/hyperlink" Target="https://meteor.aihw.gov.au/content/674369" TargetMode="External" Id="Rcdb4e16c15754379" /><Relationship Type="http://schemas.openxmlformats.org/officeDocument/2006/relationships/hyperlink" Target="https://meteor.aihw.gov.au/content/674382" TargetMode="External" Id="R16d75a7fb9414d76" /><Relationship Type="http://schemas.openxmlformats.org/officeDocument/2006/relationships/hyperlink" Target="https://meteor.aihw.gov.au/content/457068" TargetMode="External" Id="R1b42b4eb66cd4239" /><Relationship Type="http://schemas.openxmlformats.org/officeDocument/2006/relationships/hyperlink" Target="https://meteor.aihw.gov.au/content/574082" TargetMode="External" Id="R3dcc58606b39479b" /><Relationship Type="http://schemas.openxmlformats.org/officeDocument/2006/relationships/hyperlink" Target="https://meteor.aihw.gov.au/content/574786" TargetMode="External" Id="R0604f2dea0034323" /><Relationship Type="http://schemas.openxmlformats.org/officeDocument/2006/relationships/hyperlink" Target="https://meteor.aihw.gov.au/content/333537" TargetMode="External" Id="R84533ee43b344024" /><Relationship Type="http://schemas.openxmlformats.org/officeDocument/2006/relationships/hyperlink" Target="https://meteor.aihw.gov.au/content/546451" TargetMode="External" Id="R9f363b81926140e2" /><Relationship Type="http://schemas.openxmlformats.org/officeDocument/2006/relationships/hyperlink" Target="https://meteor.aihw.gov.au/content/575377" TargetMode="External" Id="Rb5976e5dd9bf437b" /><Relationship Type="http://schemas.openxmlformats.org/officeDocument/2006/relationships/hyperlink" Target="https://meteor.aihw.gov.au/content/594167" TargetMode="External" Id="R9de493f8504440cb" /><Relationship Type="http://schemas.openxmlformats.org/officeDocument/2006/relationships/hyperlink" Target="https://meteor.aihw.gov.au/content/546477" TargetMode="External" Id="R2e528a8b1b43419a" /><Relationship Type="http://schemas.openxmlformats.org/officeDocument/2006/relationships/hyperlink" Target="https://meteor.aihw.gov.au/content/532869" TargetMode="External" Id="Red95ec7e680443ba" /><Relationship Type="http://schemas.openxmlformats.org/officeDocument/2006/relationships/hyperlink" Target="https://meteor.aihw.gov.au/content/399211" TargetMode="External" Id="R1b8ef364073443ab" /><Relationship Type="http://schemas.openxmlformats.org/officeDocument/2006/relationships/hyperlink" Target="https://meteor.aihw.gov.au/content/516703" TargetMode="External" Id="Rc3c0bdae63134022" /><Relationship Type="http://schemas.openxmlformats.org/officeDocument/2006/relationships/hyperlink" Target="https://meteor.aihw.gov.au/content/655605" TargetMode="External" Id="R33b0f436b7934382" /><Relationship Type="http://schemas.openxmlformats.org/officeDocument/2006/relationships/hyperlink" Target="https://meteor.aihw.gov.au/content/504458" TargetMode="External" Id="Rf4b0a275d9e74ee5" /><Relationship Type="http://schemas.openxmlformats.org/officeDocument/2006/relationships/hyperlink" Target="https://meteor.aihw.gov.au/content/733510" TargetMode="External" Id="R723ff483e7404342" /><Relationship Type="http://schemas.openxmlformats.org/officeDocument/2006/relationships/hyperlink" Target="https://meteor.aihw.gov.au/content/575100" TargetMode="External" Id="R0f84284b38a748fc" /></Relationships>
</file>

<file path=word/_rels/header1.xml.rels>&#65279;<?xml version="1.0" encoding="utf-8"?><Relationships xmlns="http://schemas.openxmlformats.org/package/2006/relationships"><Relationship Type="http://schemas.openxmlformats.org/officeDocument/2006/relationships/image" Target="/media/image.png" Id="R70948b6a02d342a4" /></Relationships>
</file>