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026e33bfb84fb6" /></Relationships>
</file>

<file path=word/document.xml><?xml version="1.0" encoding="utf-8"?>
<w:document xmlns:r="http://schemas.openxmlformats.org/officeDocument/2006/relationships" xmlns:w="http://schemas.openxmlformats.org/wordprocessingml/2006/main">
  <w:body>
    <w:p>
      <w:pPr>
        <w:pStyle w:val="Title"/>
      </w:pPr>
      <w:r>
        <w:t>Individual service provider—country of employment in registered profession, Australia/other country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provider—country of employment in registered profession, Australia/other country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country of employment in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41cb5762ba475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an individual service provider is practising in their profession,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4b802286fc48f7">
              <w:r>
                <w:rPr>
                  <w:rStyle w:val="Hyperlink"/>
                </w:rPr>
                <w:t xml:space="preserve">Individual service provider—country of employment in registered profession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6839b0c8a643ef">
              <w:r>
                <w:rPr>
                  <w:rStyle w:val="Hyperlink"/>
                </w:rPr>
                <w:t xml:space="preserve">Australia/other country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country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Australia</w:t>
            </w:r>
          </w:p>
          <w:p>
            <w:pPr>
              <w:spacing w:after="160"/>
            </w:pPr>
            <w:r>
              <w:rPr>
                <w:rStyle w:val="row-content-rich-text"/>
              </w:rPr>
              <w:t xml:space="preserve">The definition of Australia is based on the Standard Australian Classification of Countries (SACC). It includes Australia, Norfolk Island and Australian External Territories n.f.d.</w:t>
            </w:r>
          </w:p>
          <w:p>
            <w:pPr>
              <w:spacing w:after="160"/>
            </w:pPr>
            <w:r>
              <w:rPr>
                <w:rStyle w:val="row-content-rich-text"/>
              </w:rPr>
              <w:t xml:space="preserve">CODE 2   Other country</w:t>
            </w:r>
          </w:p>
          <w:p>
            <w:pPr/>
            <w:r>
              <w:rPr>
                <w:rStyle w:val="row-content-rich-text"/>
              </w:rPr>
              <w:t xml:space="preserve">This includes all countries in the Standard Australian Classification of Countries (SACC) not included in Code 1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a health care professional is practising in both Australia and another country, Code 1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6d503939ab405a">
              <w:r>
                <w:rPr>
                  <w:rStyle w:val="Hyperlink"/>
                </w:rPr>
                <w:t xml:space="preserve">Provider place of practice cluster</w:t>
              </w:r>
            </w:hyperlink>
          </w:p>
          <w:p>
            <w:pPr>
              <w:spacing w:before="0" w:after="0"/>
            </w:pPr>
            <w:r>
              <w:rPr>
                <w:rStyle w:val="row-content"/>
                <w:color w:val="244061"/>
              </w:rPr>
              <w:t xml:space="preserve">       </w:t>
            </w:r>
            <w:hyperlink w:history="true" r:id="R49a938c4fc544ace">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db61031d17ef48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523555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c9e4c4fec34a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61031d17ef4836" /><Relationship Type="http://schemas.openxmlformats.org/officeDocument/2006/relationships/header" Target="/word/header1.xml" Id="Ra2789c381f7e4b57" /><Relationship Type="http://schemas.openxmlformats.org/officeDocument/2006/relationships/settings" Target="/word/settings.xml" Id="R095ddc29be1b4c36" /><Relationship Type="http://schemas.openxmlformats.org/officeDocument/2006/relationships/styles" Target="/word/styles.xml" Id="R58f20a526fa246e7" /><Relationship Type="http://schemas.openxmlformats.org/officeDocument/2006/relationships/hyperlink" Target="https://meteor.aihw.gov.au/RegistrationAuthority/12" TargetMode="External" Id="R5a41cb5762ba4759" /><Relationship Type="http://schemas.openxmlformats.org/officeDocument/2006/relationships/hyperlink" Target="https://meteor.aihw.gov.au/content/523553" TargetMode="External" Id="R184b802286fc48f7" /><Relationship Type="http://schemas.openxmlformats.org/officeDocument/2006/relationships/hyperlink" Target="https://meteor.aihw.gov.au/content/383403" TargetMode="External" Id="Rb46839b0c8a643ef" /><Relationship Type="http://schemas.openxmlformats.org/officeDocument/2006/relationships/hyperlink" Target="https://meteor.aihw.gov.au/content/523558" TargetMode="External" Id="Rf46d503939ab405a" /><Relationship Type="http://schemas.openxmlformats.org/officeDocument/2006/relationships/hyperlink" Target="https://meteor.aihw.gov.au/RegistrationAuthority/12" TargetMode="External" Id="R49a938c4fc544ace" /></Relationships>
</file>

<file path=word/_rels/header1.xml.rels>&#65279;<?xml version="1.0" encoding="utf-8"?><Relationships xmlns="http://schemas.openxmlformats.org/package/2006/relationships"><Relationship Type="http://schemas.openxmlformats.org/officeDocument/2006/relationships/image" Target="/media/image.png" Id="R3bc9e4c4fec34a9f" /></Relationships>
</file>