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e7fc38672d4427"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NBPDS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e5070ff1c43ae">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National best practice data set (NBPDS) is not mandated for collection but is recommended as best practice if ACS data are to be collected. This data set enables individual hospitals or health service areas to develop collection methods and policies appropriate for their service.</w:t>
            </w:r>
          </w:p>
          <w:p>
            <w:pPr>
              <w:spacing w:after="160"/>
            </w:pPr>
            <w:r>
              <w:rPr>
                <w:rStyle w:val="row-content-rich-text"/>
              </w:rPr>
              <w:t xml:space="preserve">The scope for the ACS NBPDS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are designed to underpin the data collected by health professionals in their day-to-day acute care practice. They relate to the realities of an acute clinical consultation for patients presenting with chest pain/discomfort and the need to correctly identify, evaluate and manage patients at increased risk of a coronary event.</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NBPDS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NBPDS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NBPDS should ensure that the data is internationally comparable.</w:t>
            </w:r>
          </w:p>
          <w:p>
            <w:pPr>
              <w:spacing w:after="160"/>
            </w:pPr>
            <w:r>
              <w:rPr>
                <w:rStyle w:val="row-content-rich-text"/>
              </w:rPr>
              <w:t xml:space="preserve">Many of the data elements in this data set may also be used in the collection of other cardiovascular clinical information.</w:t>
            </w:r>
          </w:p>
          <w:p>
            <w:pPr>
              <w:spacing w:after="160"/>
            </w:pPr>
            <w:r>
              <w:rPr>
                <w:rStyle w:val="row-content-rich-text"/>
              </w:rPr>
              <w:t xml:space="preserve">Where appropriate, it may be useful if the data definitions in this data set were also used to address data definition needs in non-clinical environments such as public health surveys etc. This could allow for qualitative comparisons between data collected in, and aggregated from, clinical settings (i.e. using application of the ACS NBPDS),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NBPDS.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NBPDS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NBPDS is primarily concerned with the clinical use of ACS-Data. Acute care environments such as hospital emergency departments, coronary care units or similar acute care areas are the settings in which implementation of the core ACS NBPDS should be considered. A wider range of health and health related establishments that create, use or maintain records on health care clients could also use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195e4f31a4219">
              <w:r>
                <w:rPr>
                  <w:rStyle w:val="Hyperlink"/>
                </w:rPr>
                <w:t xml:space="preserve">Acute coronary syndrome (clinical) DSS</w:t>
              </w:r>
            </w:hyperlink>
          </w:p>
          <w:p>
            <w:pPr>
              <w:spacing w:before="0" w:after="0"/>
            </w:pPr>
            <w:r>
              <w:rPr>
                <w:rStyle w:val="row-content"/>
                <w:color w:val="244061"/>
              </w:rPr>
              <w:t xml:space="preserve">       </w:t>
            </w:r>
            <w:hyperlink w:history="true" r:id="R824a3fe568784c0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50f0f409e407d">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d53978df04911">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bd104bea947a6">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3cb4c1b50f47f5">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bf1fce6a248e6">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8762303a94e14">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65b42d54d4d78">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4196210f274e87">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41aefa2dd4f9f">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ec9555e7244bf">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8c78cddd34650">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716afb04e402b">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7fb62f2a3942e7">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a24d7bb0a48f8">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10f855418459e">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2e30cfc66740a8">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0ff9b50cb4a22">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e4228966b47a2">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7af5e8c7834c42">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4a3f519df47a2">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3a8118fc384933">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2698bcddf349ab">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02000f7ca94d6c">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cd21c86834f35">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1bad6311e4171">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548fb994ee4d91">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647186fe44875">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6a67cc73c417f">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7bb6edcc5f46c0">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4f82799ec42b4">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60da9ef0f4e48">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67cea818f4dc9">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ed3e8b97342c7">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00982e2bd48c2">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acc7408cc4d57">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f84eac7b3e4cc3">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88142640e41d3">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55fdb9d664f5c">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442c52564847ca">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c2f418e48494a">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7f9164d7f64497">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a4e47762340ef">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72654ef6e4d20">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52763690b43ed">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2cc5cfc254546">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81cc3ea964f30">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2359ad82204e11">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f9d89637fd4c1f">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88fdb884a4b22">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5daf401c84c36">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9034870044e25">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a774434ac04dba">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ade911ce3413a">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845e101384cfd">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d0e00c8d44472">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ac84b3f674298">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ad50efa48547ed">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8e2a6cba54a58">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39992ffb24ba1">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180dbdefd4efa">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440be054b458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2b87063e9491e">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5d72666f64f46">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aa77bceab4bf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462a522c14e5e">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e2c3572cb4d3e">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5e6e4ef2048c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b39737e154d67">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1f47431884745">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973a10f5c4ead">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19eeaa4c34f4e">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146f4c2864697">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09790eb6041e6">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5ea666a344a40">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2ddba85d64783">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c40db4ad94bf4">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aa970bdcd4b1b">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e76d4c08d4822">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08dd0310f40e1">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8b2ae91c14e9b">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d134de3054aec">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90b0796d94b36">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ec30d73e94128">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70ef5f4464309">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a3b30cbb44b57">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cd61a2bc14fa3">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aabb301f54f0c">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db16d4e634ae1">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5a1e3cd364368">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3efec3c4f4e28">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22246b3d64aaf">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0ffdca77f4de4">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145d454e640b7">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c0d57501849b2">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41fd7fc134cdd">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07a2d294e40d3">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c85ed986940d7">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40a45c98f4850">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b430c346e4cf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bd3c6522843a2">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432f465104a99">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b7875080b4d63">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5f7d3774b4c7e">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4044d4bbe4a9a">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28ae91349450c">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5475669f84985">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f2adab19f4c0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9c6a51a1346d6">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0e09b42a14dfb">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8f809bd32494b">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99ad533774526">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f0c6255924dc7">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2288c38e6442a">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d61b34b3043d6">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e75450c7e413c">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2be3f23444d10">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41a56a8f046d6">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0ea95047a4fc2">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f3e80bb5e4246">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034991df443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2b3fd7d4940b4">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bf724a5d84317">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53f6a63d4448d">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c5883387d48d4">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f0d2941ca4813">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bae1610034162">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e1958efc445c4">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b927755174de6">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af327eb7c487d">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f5321c6aa467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a29b9515c4081">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2540ddb934e96">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7a708437d4b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5b8c05fdd4ebd">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4e513f7244cc3">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1eeb431134ae1">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625831ff24219">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590fb9bc34a80">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523d6beca4aa1">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f46eb8bcf4357">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2e052af894c19">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1a767c4294753">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1052bedbf4970">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9d1f0972ab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b40fb62be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d1f0972ab4a7b" /><Relationship Type="http://schemas.openxmlformats.org/officeDocument/2006/relationships/header" Target="/word/header1.xml" Id="R746fdde8d9aa4e4b" /><Relationship Type="http://schemas.openxmlformats.org/officeDocument/2006/relationships/settings" Target="/word/settings.xml" Id="R781ec8eb448f449a" /><Relationship Type="http://schemas.openxmlformats.org/officeDocument/2006/relationships/styles" Target="/word/styles.xml" Id="R1d422c2546914a1e" /><Relationship Type="http://schemas.openxmlformats.org/officeDocument/2006/relationships/hyperlink" Target="https://meteor.aihw.gov.au/RegistrationAuthority/12" TargetMode="External" Id="Re92e5070ff1c43ae" /><Relationship Type="http://schemas.openxmlformats.org/officeDocument/2006/relationships/numbering" Target="/word/numbering.xml" Id="Rafff5bbccb804ab5" /><Relationship Type="http://schemas.openxmlformats.org/officeDocument/2006/relationships/hyperlink" Target="https://meteor.aihw.gov.au/content/482119" TargetMode="External" Id="R549195e4f31a4219" /><Relationship Type="http://schemas.openxmlformats.org/officeDocument/2006/relationships/hyperlink" Target="https://meteor.aihw.gov.au/RegistrationAuthority/12" TargetMode="External" Id="R824a3fe568784c0e" /><Relationship Type="http://schemas.openxmlformats.org/officeDocument/2006/relationships/hyperlink" Target="https://meteor.aihw.gov.au/content/352671" TargetMode="External" Id="R46850f0f409e407d" /><Relationship Type="http://schemas.openxmlformats.org/officeDocument/2006/relationships/hyperlink" Target="https://meteor.aihw.gov.au/content/349645" TargetMode="External" Id="R956d53978df04911" /><Relationship Type="http://schemas.openxmlformats.org/officeDocument/2006/relationships/hyperlink" Target="https://meteor.aihw.gov.au/content/349809" TargetMode="External" Id="R73fbd104bea947a6" /><Relationship Type="http://schemas.openxmlformats.org/officeDocument/2006/relationships/hyperlink" Target="https://meteor.aihw.gov.au/content/338314" TargetMode="External" Id="R763cb4c1b50f47f5" /><Relationship Type="http://schemas.openxmlformats.org/officeDocument/2006/relationships/hyperlink" Target="https://meteor.aihw.gov.au/content/351876" TargetMode="External" Id="Rb77bf1fce6a248e6" /><Relationship Type="http://schemas.openxmlformats.org/officeDocument/2006/relationships/hyperlink" Target="https://meteor.aihw.gov.au/content/344344" TargetMode="External" Id="Rd348762303a94e14" /><Relationship Type="http://schemas.openxmlformats.org/officeDocument/2006/relationships/hyperlink" Target="https://meteor.aihw.gov.au/content/344822" TargetMode="External" Id="R7eb65b42d54d4d78" /><Relationship Type="http://schemas.openxmlformats.org/officeDocument/2006/relationships/hyperlink" Target="https://meteor.aihw.gov.au/content/356870" TargetMode="External" Id="Rb14196210f274e87" /><Relationship Type="http://schemas.openxmlformats.org/officeDocument/2006/relationships/hyperlink" Target="https://meteor.aihw.gov.au/content/356921" TargetMode="External" Id="R49d41aefa2dd4f9f" /><Relationship Type="http://schemas.openxmlformats.org/officeDocument/2006/relationships/hyperlink" Target="https://meteor.aihw.gov.au/content/360949" TargetMode="External" Id="R900ec9555e7244bf" /><Relationship Type="http://schemas.openxmlformats.org/officeDocument/2006/relationships/hyperlink" Target="https://meteor.aihw.gov.au/content/347222" TargetMode="External" Id="R6978c78cddd34650" /><Relationship Type="http://schemas.openxmlformats.org/officeDocument/2006/relationships/hyperlink" Target="https://meteor.aihw.gov.au/content/349385" TargetMode="External" Id="Rba6716afb04e402b" /><Relationship Type="http://schemas.openxmlformats.org/officeDocument/2006/relationships/hyperlink" Target="https://meteor.aihw.gov.au/content/350421" TargetMode="External" Id="R097fb62f2a3942e7" /><Relationship Type="http://schemas.openxmlformats.org/officeDocument/2006/relationships/hyperlink" Target="https://meteor.aihw.gov.au/content/350510" TargetMode="External" Id="R0e7a24d7bb0a48f8" /><Relationship Type="http://schemas.openxmlformats.org/officeDocument/2006/relationships/hyperlink" Target="https://meteor.aihw.gov.au/content/347829" TargetMode="External" Id="Rfa610f855418459e" /><Relationship Type="http://schemas.openxmlformats.org/officeDocument/2006/relationships/hyperlink" Target="https://meteor.aihw.gov.au/content/349400" TargetMode="External" Id="Rf62e30cfc66740a8" /><Relationship Type="http://schemas.openxmlformats.org/officeDocument/2006/relationships/hyperlink" Target="https://meteor.aihw.gov.au/content/350431" TargetMode="External" Id="R7cf0ff9b50cb4a22" /><Relationship Type="http://schemas.openxmlformats.org/officeDocument/2006/relationships/hyperlink" Target="https://meteor.aihw.gov.au/content/349367" TargetMode="External" Id="R89ce4228966b47a2" /><Relationship Type="http://schemas.openxmlformats.org/officeDocument/2006/relationships/hyperlink" Target="https://meteor.aihw.gov.au/content/350445" TargetMode="External" Id="Re47af5e8c7834c42" /><Relationship Type="http://schemas.openxmlformats.org/officeDocument/2006/relationships/hyperlink" Target="https://meteor.aihw.gov.au/content/352651" TargetMode="External" Id="R2594a3f519df47a2" /><Relationship Type="http://schemas.openxmlformats.org/officeDocument/2006/relationships/hyperlink" Target="https://meteor.aihw.gov.au/content/344424" TargetMode="External" Id="R333a8118fc384933" /><Relationship Type="http://schemas.openxmlformats.org/officeDocument/2006/relationships/hyperlink" Target="https://meteor.aihw.gov.au/content/347161" TargetMode="External" Id="Rb62698bcddf349ab" /><Relationship Type="http://schemas.openxmlformats.org/officeDocument/2006/relationships/hyperlink" Target="https://meteor.aihw.gov.au/content/361087" TargetMode="External" Id="Rcc02000f7ca94d6c" /><Relationship Type="http://schemas.openxmlformats.org/officeDocument/2006/relationships/hyperlink" Target="https://meteor.aihw.gov.au/content/344404" TargetMode="External" Id="R4c4cd21c86834f35" /><Relationship Type="http://schemas.openxmlformats.org/officeDocument/2006/relationships/hyperlink" Target="https://meteor.aihw.gov.au/content/344411" TargetMode="External" Id="Rb061bad6311e4171" /><Relationship Type="http://schemas.openxmlformats.org/officeDocument/2006/relationships/hyperlink" Target="https://meteor.aihw.gov.au/content/344417" TargetMode="External" Id="Rd8548fb994ee4d91" /><Relationship Type="http://schemas.openxmlformats.org/officeDocument/2006/relationships/hyperlink" Target="https://meteor.aihw.gov.au/content/344335" TargetMode="External" Id="R75d647186fe44875" /><Relationship Type="http://schemas.openxmlformats.org/officeDocument/2006/relationships/hyperlink" Target="https://meteor.aihw.gov.au/content/359751" TargetMode="External" Id="R1076a67cc73c417f" /><Relationship Type="http://schemas.openxmlformats.org/officeDocument/2006/relationships/hyperlink" Target="https://meteor.aihw.gov.au/content/359175" TargetMode="External" Id="R127bb6edcc5f46c0" /><Relationship Type="http://schemas.openxmlformats.org/officeDocument/2006/relationships/hyperlink" Target="https://meteor.aihw.gov.au/content/359201" TargetMode="External" Id="Re214f82799ec42b4" /><Relationship Type="http://schemas.openxmlformats.org/officeDocument/2006/relationships/hyperlink" Target="https://meteor.aihw.gov.au/content/359580" TargetMode="External" Id="R7bb60da9ef0f4e48" /><Relationship Type="http://schemas.openxmlformats.org/officeDocument/2006/relationships/hyperlink" Target="https://meteor.aihw.gov.au/content/359569" TargetMode="External" Id="R3ad67cea818f4dc9" /><Relationship Type="http://schemas.openxmlformats.org/officeDocument/2006/relationships/hyperlink" Target="https://meteor.aihw.gov.au/content/359731" TargetMode="External" Id="Rc3ced3e8b97342c7" /><Relationship Type="http://schemas.openxmlformats.org/officeDocument/2006/relationships/hyperlink" Target="https://meteor.aihw.gov.au/content/359738" TargetMode="External" Id="R2ff00982e2bd48c2" /><Relationship Type="http://schemas.openxmlformats.org/officeDocument/2006/relationships/hyperlink" Target="https://meteor.aihw.gov.au/content/351884" TargetMode="External" Id="Rdfeacc7408cc4d57" /><Relationship Type="http://schemas.openxmlformats.org/officeDocument/2006/relationships/hyperlink" Target="https://meteor.aihw.gov.au/content/343866" TargetMode="External" Id="R22f84eac7b3e4cc3" /><Relationship Type="http://schemas.openxmlformats.org/officeDocument/2006/relationships/hyperlink" Target="https://meteor.aihw.gov.au/content/356835" TargetMode="External" Id="Rbe988142640e41d3" /><Relationship Type="http://schemas.openxmlformats.org/officeDocument/2006/relationships/hyperlink" Target="https://meteor.aihw.gov.au/content/356856" TargetMode="External" Id="R3d855fdb9d664f5c" /><Relationship Type="http://schemas.openxmlformats.org/officeDocument/2006/relationships/hyperlink" Target="https://meteor.aihw.gov.au/content/343820" TargetMode="External" Id="Re2442c52564847ca" /><Relationship Type="http://schemas.openxmlformats.org/officeDocument/2006/relationships/hyperlink" Target="https://meteor.aihw.gov.au/content/343831" TargetMode="External" Id="Rcf1c2f418e48494a" /><Relationship Type="http://schemas.openxmlformats.org/officeDocument/2006/relationships/hyperlink" Target="https://meteor.aihw.gov.au/content/361626" TargetMode="External" Id="R3d7f9164d7f64497" /><Relationship Type="http://schemas.openxmlformats.org/officeDocument/2006/relationships/hyperlink" Target="https://meteor.aihw.gov.au/content/349656" TargetMode="External" Id="R4cba4e47762340ef" /><Relationship Type="http://schemas.openxmlformats.org/officeDocument/2006/relationships/hyperlink" Target="https://meteor.aihw.gov.au/content/343902" TargetMode="External" Id="R27772654ef6e4d20" /><Relationship Type="http://schemas.openxmlformats.org/officeDocument/2006/relationships/hyperlink" Target="https://meteor.aihw.gov.au/content/343889" TargetMode="External" Id="Ra5352763690b43ed" /><Relationship Type="http://schemas.openxmlformats.org/officeDocument/2006/relationships/hyperlink" Target="https://meteor.aihw.gov.au/content/347711" TargetMode="External" Id="R77b2cc5cfc254546" /><Relationship Type="http://schemas.openxmlformats.org/officeDocument/2006/relationships/hyperlink" Target="https://meteor.aihw.gov.au/content/351878" TargetMode="External" Id="R56f81cc3ea964f30" /><Relationship Type="http://schemas.openxmlformats.org/officeDocument/2006/relationships/hyperlink" Target="https://meteor.aihw.gov.au/content/344432" TargetMode="External" Id="R792359ad82204e11" /><Relationship Type="http://schemas.openxmlformats.org/officeDocument/2006/relationships/hyperlink" Target="https://meteor.aihw.gov.au/content/349703" TargetMode="External" Id="Rf3f9d89637fd4c1f" /><Relationship Type="http://schemas.openxmlformats.org/officeDocument/2006/relationships/hyperlink" Target="https://meteor.aihw.gov.au/content/356883" TargetMode="External" Id="R1d888fdb884a4b22" /><Relationship Type="http://schemas.openxmlformats.org/officeDocument/2006/relationships/hyperlink" Target="https://meteor.aihw.gov.au/content/344443" TargetMode="External" Id="Ra655daf401c84c36" /><Relationship Type="http://schemas.openxmlformats.org/officeDocument/2006/relationships/hyperlink" Target="https://meteor.aihw.gov.au/content/347054" TargetMode="External" Id="R7199034870044e25" /><Relationship Type="http://schemas.openxmlformats.org/officeDocument/2006/relationships/hyperlink" Target="https://meteor.aihw.gov.au/content/347697" TargetMode="External" Id="Rcea774434ac04dba" /><Relationship Type="http://schemas.openxmlformats.org/officeDocument/2006/relationships/hyperlink" Target="https://meteor.aihw.gov.au/content/351881" TargetMode="External" Id="R8eaade911ce3413a" /><Relationship Type="http://schemas.openxmlformats.org/officeDocument/2006/relationships/hyperlink" Target="https://meteor.aihw.gov.au/content/347672" TargetMode="External" Id="Rd34845e101384cfd" /><Relationship Type="http://schemas.openxmlformats.org/officeDocument/2006/relationships/hyperlink" Target="https://meteor.aihw.gov.au/content/344274" TargetMode="External" Id="R21fd0e00c8d44472" /><Relationship Type="http://schemas.openxmlformats.org/officeDocument/2006/relationships/hyperlink" Target="https://meteor.aihw.gov.au/content/349817" TargetMode="External" Id="R748ac84b3f674298" /><Relationship Type="http://schemas.openxmlformats.org/officeDocument/2006/relationships/hyperlink" Target="https://meteor.aihw.gov.au/content/344253" TargetMode="External" Id="Radad50efa48547ed" /><Relationship Type="http://schemas.openxmlformats.org/officeDocument/2006/relationships/hyperlink" Target="https://meteor.aihw.gov.au/content/346993" TargetMode="External" Id="Rcd28e2a6cba54a58" /><Relationship Type="http://schemas.openxmlformats.org/officeDocument/2006/relationships/hyperlink" Target="https://meteor.aihw.gov.au/content/347002" TargetMode="External" Id="R56939992ffb24ba1" /><Relationship Type="http://schemas.openxmlformats.org/officeDocument/2006/relationships/hyperlink" Target="https://meteor.aihw.gov.au/content/471921" TargetMode="External" Id="R8ca180dbdefd4efa" /><Relationship Type="http://schemas.openxmlformats.org/officeDocument/2006/relationships/hyperlink" Target="https://meteor.aihw.gov.au/content/269967" TargetMode="External" Id="R539440be054b4589" /><Relationship Type="http://schemas.openxmlformats.org/officeDocument/2006/relationships/hyperlink" Target="https://meteor.aihw.gov.au/content/269972" TargetMode="External" Id="R5fa2b87063e9491e" /><Relationship Type="http://schemas.openxmlformats.org/officeDocument/2006/relationships/hyperlink" Target="https://meteor.aihw.gov.au/content/270025" TargetMode="External" Id="R6185d72666f64f46" /><Relationship Type="http://schemas.openxmlformats.org/officeDocument/2006/relationships/hyperlink" Target="https://meteor.aihw.gov.au/content/270094" TargetMode="External" Id="R472aa77bceab4bfd" /><Relationship Type="http://schemas.openxmlformats.org/officeDocument/2006/relationships/hyperlink" Target="https://meteor.aihw.gov.au/content/514273" TargetMode="External" Id="Ra4e462a522c14e5e" /><Relationship Type="http://schemas.openxmlformats.org/officeDocument/2006/relationships/hyperlink" Target="https://meteor.aihw.gov.au/content/339080" TargetMode="External" Id="Ra95e2c3572cb4d3e" /><Relationship Type="http://schemas.openxmlformats.org/officeDocument/2006/relationships/hyperlink" Target="https://meteor.aihw.gov.au/content/269973" TargetMode="External" Id="R3bf5e6e4ef2048c8" /><Relationship Type="http://schemas.openxmlformats.org/officeDocument/2006/relationships/hyperlink" Target="https://meteor.aihw.gov.au/content/270393" TargetMode="External" Id="Rc14b39737e154d67" /><Relationship Type="http://schemas.openxmlformats.org/officeDocument/2006/relationships/hyperlink" Target="https://meteor.aihw.gov.au/content/270080" TargetMode="External" Id="Rf821f47431884745" /><Relationship Type="http://schemas.openxmlformats.org/officeDocument/2006/relationships/hyperlink" Target="https://meteor.aihw.gov.au/content/269993" TargetMode="External" Id="R807973a10f5c4ead" /><Relationship Type="http://schemas.openxmlformats.org/officeDocument/2006/relationships/hyperlink" Target="https://meteor.aihw.gov.au/content/349630" TargetMode="External" Id="R06c19eeaa4c34f4e" /><Relationship Type="http://schemas.openxmlformats.org/officeDocument/2006/relationships/hyperlink" Target="https://meteor.aihw.gov.au/content/359287" TargetMode="External" Id="R213146f4c2864697" /><Relationship Type="http://schemas.openxmlformats.org/officeDocument/2006/relationships/hyperlink" Target="https://meteor.aihw.gov.au/content/356596" TargetMode="External" Id="Rb9509790eb6041e6" /><Relationship Type="http://schemas.openxmlformats.org/officeDocument/2006/relationships/hyperlink" Target="https://meteor.aihw.gov.au/content/359315" TargetMode="External" Id="R77f5ea666a344a40" /><Relationship Type="http://schemas.openxmlformats.org/officeDocument/2006/relationships/hyperlink" Target="https://meteor.aihw.gov.au/content/270333" TargetMode="External" Id="R5322ddba85d64783" /><Relationship Type="http://schemas.openxmlformats.org/officeDocument/2006/relationships/hyperlink" Target="https://meteor.aihw.gov.au/content/474185" TargetMode="External" Id="R7c2c40db4ad94bf4" /><Relationship Type="http://schemas.openxmlformats.org/officeDocument/2006/relationships/hyperlink" Target="https://meteor.aihw.gov.au/content/474189" TargetMode="External" Id="R131aa970bdcd4b1b" /><Relationship Type="http://schemas.openxmlformats.org/officeDocument/2006/relationships/hyperlink" Target="https://meteor.aihw.gov.au/content/474193" TargetMode="External" Id="R7d1e76d4c08d4822" /><Relationship Type="http://schemas.openxmlformats.org/officeDocument/2006/relationships/hyperlink" Target="https://meteor.aihw.gov.au/content/270362" TargetMode="External" Id="R2f908dd0310f40e1" /><Relationship Type="http://schemas.openxmlformats.org/officeDocument/2006/relationships/hyperlink" Target="https://meteor.aihw.gov.au/content/344787" TargetMode="External" Id="R6b88b2ae91c14e9b" /><Relationship Type="http://schemas.openxmlformats.org/officeDocument/2006/relationships/hyperlink" Target="https://meteor.aihw.gov.au/content/372012" TargetMode="External" Id="R9c2d134de3054aec" /><Relationship Type="http://schemas.openxmlformats.org/officeDocument/2006/relationships/hyperlink" Target="https://meteor.aihw.gov.au/content/344710" TargetMode="External" Id="Raab90b0796d94b36" /><Relationship Type="http://schemas.openxmlformats.org/officeDocument/2006/relationships/hyperlink" Target="https://meteor.aihw.gov.au/content/338310" TargetMode="External" Id="Rb00ec30d73e94128" /><Relationship Type="http://schemas.openxmlformats.org/officeDocument/2006/relationships/hyperlink" Target="https://meteor.aihw.gov.au/content/356659" TargetMode="External" Id="Rb4270ef5f4464309" /><Relationship Type="http://schemas.openxmlformats.org/officeDocument/2006/relationships/hyperlink" Target="https://meteor.aihw.gov.au/content/356598" TargetMode="External" Id="Rba1a3b30cbb44b57" /><Relationship Type="http://schemas.openxmlformats.org/officeDocument/2006/relationships/hyperlink" Target="https://meteor.aihw.gov.au/content/356665" TargetMode="External" Id="R5e8cd61a2bc14fa3" /><Relationship Type="http://schemas.openxmlformats.org/officeDocument/2006/relationships/hyperlink" Target="https://meteor.aihw.gov.au/content/321201" TargetMode="External" Id="R435aabb301f54f0c" /><Relationship Type="http://schemas.openxmlformats.org/officeDocument/2006/relationships/hyperlink" Target="https://meteor.aihw.gov.au/content/321211" TargetMode="External" Id="R799db16d4e634ae1" /><Relationship Type="http://schemas.openxmlformats.org/officeDocument/2006/relationships/hyperlink" Target="https://meteor.aihw.gov.au/content/338293" TargetMode="External" Id="R5fb5a1e3cd364368" /><Relationship Type="http://schemas.openxmlformats.org/officeDocument/2006/relationships/hyperlink" Target="https://meteor.aihw.gov.au/content/338335" TargetMode="External" Id="Rac73efec3c4f4e28" /><Relationship Type="http://schemas.openxmlformats.org/officeDocument/2006/relationships/hyperlink" Target="https://meteor.aihw.gov.au/content/356725" TargetMode="External" Id="Rc3c22246b3d64aaf" /><Relationship Type="http://schemas.openxmlformats.org/officeDocument/2006/relationships/hyperlink" Target="https://meteor.aihw.gov.au/content/338256" TargetMode="External" Id="Re030ffdca77f4de4" /><Relationship Type="http://schemas.openxmlformats.org/officeDocument/2006/relationships/hyperlink" Target="https://meteor.aihw.gov.au/content/338280" TargetMode="External" Id="R5ad145d454e640b7" /><Relationship Type="http://schemas.openxmlformats.org/officeDocument/2006/relationships/hyperlink" Target="https://meteor.aihw.gov.au/content/343853" TargetMode="External" Id="Rc2cc0d57501849b2" /><Relationship Type="http://schemas.openxmlformats.org/officeDocument/2006/relationships/hyperlink" Target="https://meteor.aihw.gov.au/content/356738" TargetMode="External" Id="Rd3841fd7fc134cdd" /><Relationship Type="http://schemas.openxmlformats.org/officeDocument/2006/relationships/hyperlink" Target="https://meteor.aihw.gov.au/content/359245" TargetMode="External" Id="Rf4907a2d294e40d3" /><Relationship Type="http://schemas.openxmlformats.org/officeDocument/2006/relationships/hyperlink" Target="https://meteor.aihw.gov.au/content/356777" TargetMode="External" Id="Rf94c85ed986940d7" /><Relationship Type="http://schemas.openxmlformats.org/officeDocument/2006/relationships/hyperlink" Target="https://meteor.aihw.gov.au/content/356827" TargetMode="External" Id="Rfa340a45c98f4850" /><Relationship Type="http://schemas.openxmlformats.org/officeDocument/2006/relationships/hyperlink" Target="https://meteor.aihw.gov.au/content/459973" TargetMode="External" Id="Ra51b430c346e4cf3" /><Relationship Type="http://schemas.openxmlformats.org/officeDocument/2006/relationships/hyperlink" Target="https://meteor.aihw.gov.au/content/349536" TargetMode="External" Id="Rd46bd3c6522843a2" /><Relationship Type="http://schemas.openxmlformats.org/officeDocument/2006/relationships/hyperlink" Target="https://meteor.aihw.gov.au/content/284973" TargetMode="External" Id="R210432f465104a99" /><Relationship Type="http://schemas.openxmlformats.org/officeDocument/2006/relationships/hyperlink" Target="https://meteor.aihw.gov.au/content/285179" TargetMode="External" Id="R74ab7875080b4d63" /><Relationship Type="http://schemas.openxmlformats.org/officeDocument/2006/relationships/hyperlink" Target="https://meteor.aihw.gov.au/content/356833" TargetMode="External" Id="R3085f7d3774b4c7e" /><Relationship Type="http://schemas.openxmlformats.org/officeDocument/2006/relationships/hyperlink" Target="https://meteor.aihw.gov.au/content/356830" TargetMode="External" Id="Rd044044d4bbe4a9a" /><Relationship Type="http://schemas.openxmlformats.org/officeDocument/2006/relationships/hyperlink" Target="https://meteor.aihw.gov.au/content/343843" TargetMode="External" Id="R6eb28ae91349450c" /><Relationship Type="http://schemas.openxmlformats.org/officeDocument/2006/relationships/hyperlink" Target="https://meteor.aihw.gov.au/content/360936" TargetMode="External" Id="Rc8c5475669f84985" /><Relationship Type="http://schemas.openxmlformats.org/officeDocument/2006/relationships/hyperlink" Target="https://meteor.aihw.gov.au/content/287007" TargetMode="External" Id="R43ff2adab19f4c0f" /><Relationship Type="http://schemas.openxmlformats.org/officeDocument/2006/relationships/hyperlink" Target="https://meteor.aihw.gov.au/content/287305" TargetMode="External" Id="R1739c6a51a1346d6" /><Relationship Type="http://schemas.openxmlformats.org/officeDocument/2006/relationships/hyperlink" Target="https://meteor.aihw.gov.au/content/270194" TargetMode="External" Id="R3950e09b42a14dfb" /><Relationship Type="http://schemas.openxmlformats.org/officeDocument/2006/relationships/hyperlink" Target="https://meteor.aihw.gov.au/content/270236" TargetMode="External" Id="R26e8f809bd32494b" /><Relationship Type="http://schemas.openxmlformats.org/officeDocument/2006/relationships/hyperlink" Target="https://meteor.aihw.gov.au/content/359791" TargetMode="External" Id="R32f99ad533774526" /><Relationship Type="http://schemas.openxmlformats.org/officeDocument/2006/relationships/hyperlink" Target="https://meteor.aihw.gov.au/content/359777" TargetMode="External" Id="Rf01f0c6255924dc7" /><Relationship Type="http://schemas.openxmlformats.org/officeDocument/2006/relationships/hyperlink" Target="https://meteor.aihw.gov.au/content/302440" TargetMode="External" Id="R4812288c38e6442a" /><Relationship Type="http://schemas.openxmlformats.org/officeDocument/2006/relationships/hyperlink" Target="https://meteor.aihw.gov.au/content/270325" TargetMode="External" Id="R4edd61b34b3043d6" /><Relationship Type="http://schemas.openxmlformats.org/officeDocument/2006/relationships/hyperlink" Target="https://meteor.aihw.gov.au/content/270361" TargetMode="External" Id="R784e75450c7e413c" /><Relationship Type="http://schemas.openxmlformats.org/officeDocument/2006/relationships/hyperlink" Target="https://meteor.aihw.gov.au/content/270401" TargetMode="External" Id="R1202be3f23444d10" /><Relationship Type="http://schemas.openxmlformats.org/officeDocument/2006/relationships/hyperlink" Target="https://meteor.aihw.gov.au/content/302442" TargetMode="External" Id="R3c841a56a8f046d6" /><Relationship Type="http://schemas.openxmlformats.org/officeDocument/2006/relationships/hyperlink" Target="https://meteor.aihw.gov.au/content/359611" TargetMode="External" Id="R1330ea95047a4fc2" /><Relationship Type="http://schemas.openxmlformats.org/officeDocument/2006/relationships/hyperlink" Target="https://meteor.aihw.gov.au/content/359678" TargetMode="External" Id="R2fbf3e80bb5e4246" /><Relationship Type="http://schemas.openxmlformats.org/officeDocument/2006/relationships/hyperlink" Target="https://meteor.aihw.gov.au/content/291036" TargetMode="External" Id="R44e034991df443ae" /><Relationship Type="http://schemas.openxmlformats.org/officeDocument/2006/relationships/hyperlink" Target="https://meteor.aihw.gov.au/content/359623" TargetMode="External" Id="R5c92b3fd7d4940b4" /><Relationship Type="http://schemas.openxmlformats.org/officeDocument/2006/relationships/hyperlink" Target="https://meteor.aihw.gov.au/content/359691" TargetMode="External" Id="R44dbf724a5d84317" /><Relationship Type="http://schemas.openxmlformats.org/officeDocument/2006/relationships/hyperlink" Target="https://meteor.aihw.gov.au/content/285151" TargetMode="External" Id="Rfb053f6a63d4448d" /><Relationship Type="http://schemas.openxmlformats.org/officeDocument/2006/relationships/hyperlink" Target="https://meteor.aihw.gov.au/content/359262" TargetMode="External" Id="R033c5883387d48d4" /><Relationship Type="http://schemas.openxmlformats.org/officeDocument/2006/relationships/hyperlink" Target="https://meteor.aihw.gov.au/content/338263" TargetMode="External" Id="R667f0d2941ca4813" /><Relationship Type="http://schemas.openxmlformats.org/officeDocument/2006/relationships/hyperlink" Target="https://meteor.aihw.gov.au/content/359637" TargetMode="External" Id="Rba6bae1610034162" /><Relationship Type="http://schemas.openxmlformats.org/officeDocument/2006/relationships/hyperlink" Target="https://meteor.aihw.gov.au/content/359647" TargetMode="External" Id="Re1be1958efc445c4" /><Relationship Type="http://schemas.openxmlformats.org/officeDocument/2006/relationships/hyperlink" Target="https://meteor.aihw.gov.au/content/359591" TargetMode="External" Id="R6b6b927755174de6" /><Relationship Type="http://schemas.openxmlformats.org/officeDocument/2006/relationships/hyperlink" Target="https://meteor.aihw.gov.au/content/359662" TargetMode="External" Id="Ra8aaf327eb7c487d" /><Relationship Type="http://schemas.openxmlformats.org/officeDocument/2006/relationships/hyperlink" Target="https://meteor.aihw.gov.au/content/290046" TargetMode="External" Id="R095f5321c6aa4677" /><Relationship Type="http://schemas.openxmlformats.org/officeDocument/2006/relationships/hyperlink" Target="https://meteor.aihw.gov.au/content/359398" TargetMode="External" Id="Reb8a29b9515c4081" /><Relationship Type="http://schemas.openxmlformats.org/officeDocument/2006/relationships/hyperlink" Target="https://meteor.aihw.gov.au/content/359404" TargetMode="External" Id="Read2540ddb934e96" /><Relationship Type="http://schemas.openxmlformats.org/officeDocument/2006/relationships/hyperlink" Target="https://meteor.aihw.gov.au/content/287316" TargetMode="External" Id="R1bf7a708437d4b53" /><Relationship Type="http://schemas.openxmlformats.org/officeDocument/2006/relationships/hyperlink" Target="https://meteor.aihw.gov.au/content/270311" TargetMode="External" Id="Rd815b8c05fdd4ebd" /><Relationship Type="http://schemas.openxmlformats.org/officeDocument/2006/relationships/hyperlink" Target="https://meteor.aihw.gov.au/content/359411" TargetMode="External" Id="Rc6e4e513f7244cc3" /><Relationship Type="http://schemas.openxmlformats.org/officeDocument/2006/relationships/hyperlink" Target="https://meteor.aihw.gov.au/content/356929" TargetMode="External" Id="R3e41eeb431134ae1" /><Relationship Type="http://schemas.openxmlformats.org/officeDocument/2006/relationships/hyperlink" Target="https://meteor.aihw.gov.au/content/356934" TargetMode="External" Id="Rdcd625831ff24219" /><Relationship Type="http://schemas.openxmlformats.org/officeDocument/2006/relationships/hyperlink" Target="https://meteor.aihw.gov.au/content/359422" TargetMode="External" Id="R8e4590fb9bc34a80" /><Relationship Type="http://schemas.openxmlformats.org/officeDocument/2006/relationships/hyperlink" Target="https://meteor.aihw.gov.au/content/359427" TargetMode="External" Id="R20b523d6beca4aa1" /><Relationship Type="http://schemas.openxmlformats.org/officeDocument/2006/relationships/hyperlink" Target="https://meteor.aihw.gov.au/content/307931" TargetMode="External" Id="R3baf46eb8bcf4357" /><Relationship Type="http://schemas.openxmlformats.org/officeDocument/2006/relationships/hyperlink" Target="https://meteor.aihw.gov.au/content/344798" TargetMode="External" Id="R2472e052af894c19" /><Relationship Type="http://schemas.openxmlformats.org/officeDocument/2006/relationships/hyperlink" Target="https://meteor.aihw.gov.au/content/269958" TargetMode="External" Id="R5c41a767c4294753" /><Relationship Type="http://schemas.openxmlformats.org/officeDocument/2006/relationships/hyperlink" Target="https://meteor.aihw.gov.au/content/270208" TargetMode="External" Id="Rd9c1052bedbf4970" /></Relationships>
</file>

<file path=word/_rels/header1.xml.rels>&#65279;<?xml version="1.0" encoding="utf-8"?><Relationships xmlns="http://schemas.openxmlformats.org/package/2006/relationships"><Relationship Type="http://schemas.openxmlformats.org/officeDocument/2006/relationships/image" Target="/media/image.png" Id="R7e1b40fb62be476e" /></Relationships>
</file>