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0e4fd882224e67" /></Relationships>
</file>

<file path=word/document.xml><?xml version="1.0" encoding="utf-8"?>
<w:document xmlns:r="http://schemas.openxmlformats.org/officeDocument/2006/relationships" xmlns:w="http://schemas.openxmlformats.org/wordprocessingml/2006/main">
  <w:body>
    <w:p>
      <w:pPr>
        <w:pStyle w:val="Title"/>
      </w:pPr>
      <w:r>
        <w:t>Ear nose and throat surgery type recommended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surgery type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42b8341ded43c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ear, nose and throat surgical procedure that can be recommended.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Myringoplasty (Tympanoplasty type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Exploration under anaesthetic (EUA)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Exploration of middle ear/mastoid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Removal of tubes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Myringoplasty (Tympanoplasty type 1)</w:t>
            </w:r>
          </w:p>
          <w:p>
            <w:pPr>
              <w:spacing w:after="160"/>
            </w:pPr>
            <w:r>
              <w:rPr>
                <w:rStyle w:val="row-content-rich-text"/>
              </w:rPr>
              <w:t xml:space="preserve">Repair of the eardrum (tympanic membrane) when the ossicular chain is intact. </w:t>
            </w:r>
          </w:p>
          <w:p>
            <w:pPr>
              <w:spacing w:after="160"/>
            </w:pPr>
            <w:r>
              <w:rPr>
                <w:rStyle w:val="row-content-rich-text"/>
              </w:rPr>
              <w:t xml:space="preserve">CODE 2   Myringotomy</w:t>
            </w:r>
          </w:p>
          <w:p>
            <w:pPr>
              <w:spacing w:after="160"/>
            </w:pPr>
            <w:r>
              <w:rPr>
                <w:rStyle w:val="row-content-rich-text"/>
              </w:rPr>
              <w:t xml:space="preserve">A surgical procedure in which a tiny incision is created in the eardrum to relieve pressure caused by excessive build-up of fluid, or to drain pus from the middle ear.</w:t>
            </w:r>
          </w:p>
          <w:p>
            <w:pPr>
              <w:spacing w:after="160"/>
            </w:pPr>
            <w:r>
              <w:rPr>
                <w:rStyle w:val="row-content-rich-text"/>
              </w:rPr>
              <w:t xml:space="preserve">CODE 3   Adenoidectomy</w:t>
            </w:r>
          </w:p>
          <w:p>
            <w:pPr>
              <w:spacing w:after="160"/>
            </w:pPr>
            <w:r>
              <w:rPr>
                <w:rStyle w:val="row-content-rich-text"/>
              </w:rPr>
              <w:t xml:space="preserve">The surgical removal of the adenoids for reasons which include impaired breathing through the nose, chronic infections, or recurrent earaches.</w:t>
            </w:r>
          </w:p>
          <w:p>
            <w:pPr>
              <w:spacing w:after="160"/>
            </w:pPr>
            <w:r>
              <w:rPr>
                <w:rStyle w:val="row-content-rich-text"/>
              </w:rPr>
              <w:t xml:space="preserve">CODE 4   Grommets</w:t>
            </w:r>
          </w:p>
          <w:p>
            <w:pPr>
              <w:spacing w:after="160"/>
            </w:pPr>
            <w:r>
              <w:rPr>
                <w:rStyle w:val="row-content-rich-text"/>
              </w:rPr>
              <w:t xml:space="preserve">Where a small, plastic tube is inserted through the eardrum into the middle ear to assist in preventing infection.</w:t>
            </w:r>
          </w:p>
          <w:p>
            <w:pPr>
              <w:spacing w:after="160"/>
            </w:pPr>
            <w:r>
              <w:rPr>
                <w:rStyle w:val="row-content-rich-text"/>
              </w:rPr>
              <w:t xml:space="preserve">CODE 5   Exploration under anaesthetic (EUA)</w:t>
            </w:r>
          </w:p>
          <w:p>
            <w:pPr>
              <w:spacing w:after="160"/>
            </w:pPr>
            <w:r>
              <w:rPr>
                <w:rStyle w:val="row-content-rich-text"/>
              </w:rPr>
              <w:t xml:space="preserve">An examination of the ear is done when the patient is under general anaesthetic as a diagnosis could not be confirmed through a consultation with a health care professional.</w:t>
            </w:r>
          </w:p>
          <w:p>
            <w:pPr>
              <w:spacing w:after="160"/>
            </w:pPr>
            <w:r>
              <w:rPr>
                <w:rStyle w:val="row-content-rich-text"/>
              </w:rPr>
              <w:t xml:space="preserve">CODE 6   Exploration of middle ear/mastoid</w:t>
            </w:r>
          </w:p>
          <w:p>
            <w:pPr>
              <w:spacing w:after="160"/>
            </w:pPr>
            <w:r>
              <w:rPr>
                <w:rStyle w:val="row-content-rich-text"/>
              </w:rPr>
              <w:t xml:space="preserve">Is used to ascertain the health condition of the ear by drilling through the bone behind the ear which enables access to the middle ear and eardrum.</w:t>
            </w:r>
          </w:p>
          <w:p>
            <w:pPr>
              <w:spacing w:after="160"/>
            </w:pPr>
            <w:r>
              <w:rPr>
                <w:rStyle w:val="row-content-rich-text"/>
              </w:rPr>
              <w:t xml:space="preserve">CODE 7   Removal of tubes</w:t>
            </w:r>
          </w:p>
          <w:p>
            <w:pPr/>
            <w:r>
              <w:rPr>
                <w:rStyle w:val="row-content-rich-text"/>
              </w:rPr>
              <w:t xml:space="preserve">Is the removal of the small, plastic tube which was inserted through the eardrum to assist in preventing infection.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dd358001fca4442">
              <w:r>
                <w:rPr>
                  <w:rStyle w:val="Hyperlink"/>
                </w:rPr>
                <w:t xml:space="preserve">Patient—ear nose and throat surgery type recommended, code N</w:t>
              </w:r>
            </w:hyperlink>
          </w:p>
          <w:p>
            <w:pPr>
              <w:spacing w:before="0" w:after="0"/>
            </w:pPr>
            <w:r>
              <w:rPr>
                <w:rStyle w:val="row-content"/>
                <w:color w:val="244061"/>
              </w:rPr>
              <w:t xml:space="preserve">       </w:t>
            </w:r>
            <w:hyperlink w:history="true" r:id="R9a10a56b66bb4799">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b6c82a9ba792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523124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098076027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c82a9ba7924150" /><Relationship Type="http://schemas.openxmlformats.org/officeDocument/2006/relationships/header" Target="/word/header1.xml" Id="R4affdf7d28644540" /><Relationship Type="http://schemas.openxmlformats.org/officeDocument/2006/relationships/settings" Target="/word/settings.xml" Id="Rdeb53b38716847e6" /><Relationship Type="http://schemas.openxmlformats.org/officeDocument/2006/relationships/styles" Target="/word/styles.xml" Id="Rdfa654cdd9b34bc0" /><Relationship Type="http://schemas.openxmlformats.org/officeDocument/2006/relationships/hyperlink" Target="https://meteor.aihw.gov.au/RegistrationAuthority/6" TargetMode="External" Id="Rac42b8341ded43cf" /><Relationship Type="http://schemas.openxmlformats.org/officeDocument/2006/relationships/hyperlink" Target="https://meteor.aihw.gov.au/content/523126" TargetMode="External" Id="Radd358001fca4442" /><Relationship Type="http://schemas.openxmlformats.org/officeDocument/2006/relationships/hyperlink" Target="https://meteor.aihw.gov.au/RegistrationAuthority/6" TargetMode="External" Id="R9a10a56b66bb4799" /></Relationships>
</file>

<file path=word/_rels/header1.xml.rels>&#65279;<?xml version="1.0" encoding="utf-8"?><Relationships xmlns="http://schemas.openxmlformats.org/package/2006/relationships"><Relationship Type="http://schemas.openxmlformats.org/officeDocument/2006/relationships/image" Target="/media/image.png" Id="Ra1a0980760274eb9" /></Relationships>
</file>