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daa281e0494782" /></Relationships>
</file>

<file path=word/document.xml><?xml version="1.0" encoding="utf-8"?>
<w:document xmlns:r="http://schemas.openxmlformats.org/officeDocument/2006/relationships" xmlns:w="http://schemas.openxmlformats.org/wordprocessingml/2006/main">
  <w:body>
    <w:p>
      <w:pPr>
        <w:pStyle w:val="Title"/>
      </w:pPr>
      <w:r>
        <w:t>Person—name usage type,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8bbb3a8f6e487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name used by a person which enables differentiation between each recorded full name,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df3f7a446943db">
              <w:r>
                <w:rPr>
                  <w:rStyle w:val="Hyperlink"/>
                </w:rPr>
                <w:t xml:space="preserve">Person—name usage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7021f5e594416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name used by a person which enables differentiation between each recorded full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38296c20ab41c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894d569c4a4fe0">
              <w:r>
                <w:rPr>
                  <w:rStyle w:val="Hyperlink"/>
                </w:rPr>
                <w:t xml:space="preserve">Name usage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634169257846dc">
              <w:r>
                <w:rPr>
                  <w:rStyle w:val="Hyperlink"/>
                </w:rPr>
                <w:t xml:space="preserve">Name usage type code 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523a71b3c477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enables differentiation between recorded names for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Registered or Reporting name (Legal name) (name registered with Births, Deaths and Marriages)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Newborn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Professional or 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Name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Tribal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name (alias)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Alternative Code:</w:t>
            </w:r>
          </w:p>
          <w:p>
            <w:pPr>
              <w:spacing w:after="160"/>
            </w:pPr>
            <w:r>
              <w:rPr>
                <w:rStyle w:val="row-content-rich-text"/>
              </w:rPr>
              <w:t xml:space="preserve">L     Registered or Reporting name (Legal name) (name registered with Births, Deaths and Marriages)</w:t>
            </w:r>
          </w:p>
          <w:p>
            <w:pPr>
              <w:spacing w:after="160"/>
            </w:pPr>
            <w:r>
              <w:rPr>
                <w:rStyle w:val="row-content-rich-text"/>
              </w:rPr>
              <w:t xml:space="preserve">N     Newborn name</w:t>
            </w:r>
          </w:p>
          <w:p>
            <w:pPr>
              <w:spacing w:after="160"/>
            </w:pPr>
            <w:r>
              <w:rPr>
                <w:rStyle w:val="row-content-rich-text"/>
              </w:rPr>
              <w:t xml:space="preserve">B     Professional or Business name</w:t>
            </w:r>
          </w:p>
          <w:p>
            <w:pPr>
              <w:spacing w:after="160"/>
            </w:pPr>
            <w:r>
              <w:rPr>
                <w:rStyle w:val="row-content-rich-text"/>
              </w:rPr>
              <w:t xml:space="preserve">M     Name at birth</w:t>
            </w:r>
          </w:p>
          <w:p>
            <w:pPr>
              <w:spacing w:after="160"/>
            </w:pPr>
            <w:r>
              <w:rPr>
                <w:rStyle w:val="row-content-rich-text"/>
              </w:rPr>
              <w:t xml:space="preserve">T     Tribal name</w:t>
            </w:r>
          </w:p>
          <w:p>
            <w:pPr>
              <w:spacing w:after="160"/>
            </w:pPr>
            <w:r>
              <w:rPr>
                <w:rStyle w:val="row-content-rich-text"/>
              </w:rPr>
              <w:t xml:space="preserve">O     Other name (alias)</w:t>
            </w:r>
          </w:p>
          <w:p>
            <w:pPr>
              <w:spacing w:after="160"/>
            </w:pPr>
            <w:r>
              <w:rPr>
                <w:rStyle w:val="row-content-rich-text"/>
              </w:rPr>
              <w:t xml:space="preserve"> </w:t>
            </w:r>
          </w:p>
          <w:p>
            <w:pPr>
              <w:spacing w:after="160"/>
            </w:pPr>
            <w:r>
              <w:rPr>
                <w:rStyle w:val="row-content-rich-text"/>
              </w:rPr>
              <w:t xml:space="preserve">CODE 1   Registered or Reporting name (Legal name) (name registered with Births, Deaths and Marriages)</w:t>
            </w:r>
          </w:p>
          <w:p>
            <w:pPr>
              <w:spacing w:after="160"/>
            </w:pPr>
            <w:r>
              <w:rPr>
                <w:rStyle w:val="row-content-rich-text"/>
              </w:rPr>
              <w:t xml:space="preserve">The name by which the person is registered in an organisation—the formal name on registration documents (for example, the name on a Medicare card or the name in which health insurance is registered). This might also be the principal name associated with the national Individual Healthcare Identifier or Healthcare Provider Identifier. This may or may not be the preferred name. This code includes name changes, for example as a result of marriage. This code does not include the name recorded on a formal birth certificate, for which Code 5 is used.</w:t>
            </w:r>
          </w:p>
          <w:p>
            <w:pPr>
              <w:spacing w:after="160"/>
            </w:pPr>
            <w:r>
              <w:rPr>
                <w:rStyle w:val="row-content-rich-text"/>
              </w:rPr>
              <w:t xml:space="preserve">CODE 3   Newborn name</w:t>
            </w:r>
          </w:p>
          <w:p>
            <w:pPr>
              <w:spacing w:after="160"/>
            </w:pPr>
            <w:r>
              <w:rPr>
                <w:rStyle w:val="row-content-rich-text"/>
              </w:rPr>
              <w:t xml:space="preserve">Used in all Australian hospitals as the name by which a newborn is registered. This is used as the parents may not yet have chosen a name, or may change their minds before the birth is registered with Births, Deaths and Marriages. During the birth episode of care the name is not changed, though the intended actual name can be added to the individual’s name records during that time. It acts as a temporary name until an actual name is available, at which time it is no longer used. The name has special structures which should be taken into account when developing computer search algorithms, and it is for this reason that this is considered a separate type of name.</w:t>
            </w:r>
          </w:p>
          <w:p>
            <w:pPr>
              <w:spacing w:after="160"/>
            </w:pPr>
            <w:r>
              <w:rPr>
                <w:rStyle w:val="row-content-rich-text"/>
              </w:rPr>
              <w:t xml:space="preserve">CODE 4   Professional or Business name</w:t>
            </w:r>
          </w:p>
          <w:p>
            <w:pPr>
              <w:spacing w:after="160"/>
            </w:pPr>
            <w:r>
              <w:rPr>
                <w:rStyle w:val="row-content-rich-text"/>
              </w:rPr>
              <w:t xml:space="preserve">The name used by the person for business or professional purposes.</w:t>
            </w:r>
          </w:p>
          <w:p>
            <w:pPr>
              <w:spacing w:after="160"/>
            </w:pPr>
            <w:r>
              <w:rPr>
                <w:rStyle w:val="row-content-rich-text"/>
              </w:rPr>
              <w:t xml:space="preserve">CODE 5   Name at birth</w:t>
            </w:r>
          </w:p>
          <w:p>
            <w:pPr>
              <w:spacing w:after="160"/>
            </w:pPr>
            <w:r>
              <w:rPr>
                <w:rStyle w:val="row-content-rich-text"/>
              </w:rPr>
              <w:t xml:space="preserve">A person's name recorded on a formal birth certificate.</w:t>
            </w:r>
          </w:p>
          <w:p>
            <w:pPr>
              <w:spacing w:after="160"/>
            </w:pPr>
            <w:r>
              <w:rPr>
                <w:rStyle w:val="row-content-rich-text"/>
              </w:rPr>
              <w:t xml:space="preserve">CODE 8   Other name (alias)</w:t>
            </w:r>
          </w:p>
          <w:p>
            <w:pPr/>
            <w:r>
              <w:rPr>
                <w:rStyle w:val="row-content-rich-text"/>
              </w:rPr>
              <w:t xml:space="preserve">Any other name that a person is also known by, or has been known by in the past; that is, all other names. This includes misspelled names or name variations that are to be retained as they have been used to identify this person. If a person prefers to be known by a name other than their registered name, such a name would be recorded as an Other Name. More than one other name may be recorded for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make up of a person's full name is described in the scope, guide for use, and collection methods in the </w:t>
            </w:r>
            <w:hyperlink w:history="true" r:id="R7307703353684e09">
              <w:r>
                <w:rPr>
                  <w:rStyle w:val="Hyperlink"/>
                </w:rPr>
                <w:t xml:space="preserve">Individual name cluster</w:t>
              </w:r>
            </w:hyperlink>
            <w:r>
              <w:rPr>
                <w:rStyle w:val="row-content-rich-text"/>
              </w:rPr>
              <w:t xml:space="preserv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7cbe4a246a48da">
              <w:r>
                <w:rPr>
                  <w:rStyle w:val="Hyperlink"/>
                </w:rPr>
                <w:t xml:space="preserve">Person—name usage type, code AAA</w:t>
              </w:r>
            </w:hyperlink>
          </w:p>
          <w:p>
            <w:pPr>
              <w:spacing w:before="0" w:after="0"/>
            </w:pPr>
            <w:r>
              <w:rPr>
                <w:rStyle w:val="row-content"/>
                <w:color w:val="244061"/>
              </w:rPr>
              <w:t xml:space="preserve">       </w:t>
            </w:r>
            <w:hyperlink w:history="true" r:id="R32691bbdffd5486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377768742e24666">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cb3abec8f9074d2b">
              <w:r>
                <w:rPr>
                  <w:rStyle w:val="Hyperlink"/>
                </w:rPr>
                <w:t xml:space="preserve">Person—family name, text X[X(39)]</w:t>
              </w:r>
            </w:hyperlink>
          </w:p>
          <w:p>
            <w:pPr>
              <w:spacing w:before="0" w:after="0"/>
            </w:pPr>
            <w:r>
              <w:rPr>
                <w:rStyle w:val="row-content"/>
                <w:color w:val="244061"/>
              </w:rPr>
              <w:t xml:space="preserve">       </w:t>
            </w:r>
            <w:hyperlink w:history="true" r:id="Rc63cb1d226c045b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ddfcc77044c4823">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d4b23df71c242a5">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3d3ffbdde5ea47bc">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57b957b533d346f6">
              <w:r>
                <w:rPr>
                  <w:rStyle w:val="Hyperlink"/>
                </w:rPr>
                <w:t xml:space="preserve">Person—given name, text X[X(39)]</w:t>
              </w:r>
            </w:hyperlink>
          </w:p>
          <w:p>
            <w:pPr>
              <w:spacing w:before="0" w:after="0"/>
            </w:pPr>
            <w:r>
              <w:rPr>
                <w:rStyle w:val="row-content"/>
                <w:color w:val="244061"/>
              </w:rPr>
              <w:t xml:space="preserve">       </w:t>
            </w:r>
            <w:hyperlink w:history="true" r:id="R14a75183db1146f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700c7e7c9444e73">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1a9f23850c44378">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41cd85ba67df4a84">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604f6710c1044966">
              <w:r>
                <w:rPr>
                  <w:rStyle w:val="Hyperlink"/>
                </w:rPr>
                <w:t xml:space="preserve">Person—name usage type end date, DDMMYYYY</w:t>
              </w:r>
            </w:hyperlink>
          </w:p>
          <w:p>
            <w:pPr>
              <w:spacing w:before="0" w:after="0"/>
            </w:pPr>
            <w:r>
              <w:rPr>
                <w:rStyle w:val="row-content"/>
                <w:color w:val="244061"/>
              </w:rPr>
              <w:t xml:space="preserve">       </w:t>
            </w:r>
            <w:hyperlink w:history="true" r:id="R62f17e4499974fb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442ec7e98624267">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dbbc4c4e4b234611">
              <w:r>
                <w:rPr>
                  <w:rStyle w:val="Hyperlink"/>
                </w:rPr>
                <w:t xml:space="preserve">Person—name usage type end date, DDMMYYYY</w:t>
              </w:r>
            </w:hyperlink>
          </w:p>
          <w:p>
            <w:pPr>
              <w:spacing w:before="0" w:after="0"/>
            </w:pPr>
            <w:r>
              <w:rPr>
                <w:rStyle w:val="row-content"/>
                <w:color w:val="244061"/>
              </w:rPr>
              <w:t xml:space="preserve">       </w:t>
            </w:r>
            <w:hyperlink w:history="true" r:id="R6906e62cb5694099">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a5b7cf68ec0b4de3">
              <w:r>
                <w:rPr>
                  <w:rStyle w:val="Hyperlink"/>
                </w:rPr>
                <w:t xml:space="preserve">Person—name usage type start date, DDMMYYYY</w:t>
              </w:r>
            </w:hyperlink>
          </w:p>
          <w:p>
            <w:pPr>
              <w:spacing w:before="0" w:after="0"/>
            </w:pPr>
            <w:r>
              <w:rPr>
                <w:rStyle w:val="row-content"/>
                <w:color w:val="244061"/>
              </w:rPr>
              <w:t xml:space="preserve">       </w:t>
            </w:r>
            <w:hyperlink w:history="true" r:id="R22d739a812b0491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0d1faa3f80d40a1">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f1cb493fecbd4ffb">
              <w:r>
                <w:rPr>
                  <w:rStyle w:val="Hyperlink"/>
                </w:rPr>
                <w:t xml:space="preserve">Person—name usage type start date, DDMMYYYY</w:t>
              </w:r>
            </w:hyperlink>
          </w:p>
          <w:p>
            <w:pPr>
              <w:spacing w:before="0" w:after="0"/>
            </w:pPr>
            <w:r>
              <w:rPr>
                <w:rStyle w:val="row-content"/>
                <w:color w:val="244061"/>
              </w:rPr>
              <w:t xml:space="preserve">       </w:t>
            </w:r>
            <w:hyperlink w:history="true" r:id="Rbf3325dc6bf2407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c4ce9e46a641fd">
              <w:r>
                <w:rPr>
                  <w:rStyle w:val="Hyperlink"/>
                </w:rPr>
                <w:t xml:space="preserve">Individual name cluster</w:t>
              </w:r>
            </w:hyperlink>
          </w:p>
          <w:p>
            <w:pPr>
              <w:spacing w:before="0" w:after="0"/>
            </w:pPr>
            <w:r>
              <w:rPr>
                <w:rStyle w:val="row-content"/>
                <w:color w:val="244061"/>
              </w:rPr>
              <w:t xml:space="preserve">       </w:t>
            </w:r>
            <w:hyperlink w:history="true" r:id="Rd4963ffb630b481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53eb1bc530b64b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a6a49103f744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eb1bc530b64b37" /><Relationship Type="http://schemas.openxmlformats.org/officeDocument/2006/relationships/header" Target="/word/header1.xml" Id="R03b042f5dfd549b4" /><Relationship Type="http://schemas.openxmlformats.org/officeDocument/2006/relationships/settings" Target="/word/settings.xml" Id="R7ae85d7208d94098" /><Relationship Type="http://schemas.openxmlformats.org/officeDocument/2006/relationships/styles" Target="/word/styles.xml" Id="Rabc3b150654e44af" /><Relationship Type="http://schemas.openxmlformats.org/officeDocument/2006/relationships/hyperlink" Target="https://meteor.aihw.gov.au/RegistrationAuthority/12" TargetMode="External" Id="R588bbb3a8f6e4874" /><Relationship Type="http://schemas.openxmlformats.org/officeDocument/2006/relationships/hyperlink" Target="https://meteor.aihw.gov.au/content/614629" TargetMode="External" Id="Rfbdf3f7a446943db" /><Relationship Type="http://schemas.openxmlformats.org/officeDocument/2006/relationships/hyperlink" Target="https://meteor.aihw.gov.au/RegistrationAuthority/12" TargetMode="External" Id="R587021f5e594416d" /><Relationship Type="http://schemas.openxmlformats.org/officeDocument/2006/relationships/hyperlink" Target="https://meteor.aihw.gov.au/content/268955" TargetMode="External" Id="Rda38296c20ab41c4" /><Relationship Type="http://schemas.openxmlformats.org/officeDocument/2006/relationships/hyperlink" Target="https://meteor.aihw.gov.au/content/614633" TargetMode="External" Id="R25894d569c4a4fe0" /><Relationship Type="http://schemas.openxmlformats.org/officeDocument/2006/relationships/hyperlink" Target="https://meteor.aihw.gov.au/content/521077" TargetMode="External" Id="Ree634169257846dc" /><Relationship Type="http://schemas.openxmlformats.org/officeDocument/2006/relationships/hyperlink" Target="https://meteor.aihw.gov.au/RegistrationAuthority/12" TargetMode="External" Id="Ra82523a71b3c4772" /><Relationship Type="http://schemas.openxmlformats.org/officeDocument/2006/relationships/hyperlink" Target="https://meteor.aihw.gov.au/content/528153" TargetMode="External" Id="R7307703353684e09" /><Relationship Type="http://schemas.openxmlformats.org/officeDocument/2006/relationships/hyperlink" Target="https://meteor.aihw.gov.au/content/453366" TargetMode="External" Id="R267cbe4a246a48da" /><Relationship Type="http://schemas.openxmlformats.org/officeDocument/2006/relationships/hyperlink" Target="https://meteor.aihw.gov.au/RegistrationAuthority/1" TargetMode="External" Id="R32691bbdffd54868" /><Relationship Type="http://schemas.openxmlformats.org/officeDocument/2006/relationships/hyperlink" Target="https://meteor.aihw.gov.au/RegistrationAuthority/16" TargetMode="External" Id="R5377768742e24666" /><Relationship Type="http://schemas.openxmlformats.org/officeDocument/2006/relationships/hyperlink" Target="https://meteor.aihw.gov.au/content/613331" TargetMode="External" Id="Rcb3abec8f9074d2b" /><Relationship Type="http://schemas.openxmlformats.org/officeDocument/2006/relationships/hyperlink" Target="https://meteor.aihw.gov.au/RegistrationAuthority/19" TargetMode="External" Id="Rc63cb1d226c045b9" /><Relationship Type="http://schemas.openxmlformats.org/officeDocument/2006/relationships/hyperlink" Target="https://meteor.aihw.gov.au/RegistrationAuthority/12" TargetMode="External" Id="R6ddfcc77044c4823" /><Relationship Type="http://schemas.openxmlformats.org/officeDocument/2006/relationships/hyperlink" Target="https://meteor.aihw.gov.au/RegistrationAuthority/6" TargetMode="External" Id="R0d4b23df71c242a5" /><Relationship Type="http://schemas.openxmlformats.org/officeDocument/2006/relationships/hyperlink" Target="https://meteor.aihw.gov.au/RegistrationAuthority/15" TargetMode="External" Id="R3d3ffbdde5ea47bc" /><Relationship Type="http://schemas.openxmlformats.org/officeDocument/2006/relationships/hyperlink" Target="https://meteor.aihw.gov.au/content/613340" TargetMode="External" Id="R57b957b533d346f6" /><Relationship Type="http://schemas.openxmlformats.org/officeDocument/2006/relationships/hyperlink" Target="https://meteor.aihw.gov.au/RegistrationAuthority/19" TargetMode="External" Id="R14a75183db1146f3" /><Relationship Type="http://schemas.openxmlformats.org/officeDocument/2006/relationships/hyperlink" Target="https://meteor.aihw.gov.au/RegistrationAuthority/12" TargetMode="External" Id="R4700c7e7c9444e73" /><Relationship Type="http://schemas.openxmlformats.org/officeDocument/2006/relationships/hyperlink" Target="https://meteor.aihw.gov.au/RegistrationAuthority/6" TargetMode="External" Id="R81a9f23850c44378" /><Relationship Type="http://schemas.openxmlformats.org/officeDocument/2006/relationships/hyperlink" Target="https://meteor.aihw.gov.au/RegistrationAuthority/15" TargetMode="External" Id="R41cd85ba67df4a84" /><Relationship Type="http://schemas.openxmlformats.org/officeDocument/2006/relationships/hyperlink" Target="https://meteor.aihw.gov.au/content/453793" TargetMode="External" Id="R604f6710c1044966" /><Relationship Type="http://schemas.openxmlformats.org/officeDocument/2006/relationships/hyperlink" Target="https://meteor.aihw.gov.au/RegistrationAuthority/1" TargetMode="External" Id="R62f17e4499974fb9" /><Relationship Type="http://schemas.openxmlformats.org/officeDocument/2006/relationships/hyperlink" Target="https://meteor.aihw.gov.au/RegistrationAuthority/16" TargetMode="External" Id="R4442ec7e98624267" /><Relationship Type="http://schemas.openxmlformats.org/officeDocument/2006/relationships/hyperlink" Target="https://meteor.aihw.gov.au/content/646008" TargetMode="External" Id="Rdbbc4c4e4b234611" /><Relationship Type="http://schemas.openxmlformats.org/officeDocument/2006/relationships/hyperlink" Target="https://meteor.aihw.gov.au/RegistrationAuthority/12" TargetMode="External" Id="R6906e62cb5694099" /><Relationship Type="http://schemas.openxmlformats.org/officeDocument/2006/relationships/hyperlink" Target="https://meteor.aihw.gov.au/content/453786" TargetMode="External" Id="Ra5b7cf68ec0b4de3" /><Relationship Type="http://schemas.openxmlformats.org/officeDocument/2006/relationships/hyperlink" Target="https://meteor.aihw.gov.au/RegistrationAuthority/1" TargetMode="External" Id="R22d739a812b04911" /><Relationship Type="http://schemas.openxmlformats.org/officeDocument/2006/relationships/hyperlink" Target="https://meteor.aihw.gov.au/RegistrationAuthority/16" TargetMode="External" Id="R60d1faa3f80d40a1" /><Relationship Type="http://schemas.openxmlformats.org/officeDocument/2006/relationships/hyperlink" Target="https://meteor.aihw.gov.au/content/646002" TargetMode="External" Id="Rf1cb493fecbd4ffb" /><Relationship Type="http://schemas.openxmlformats.org/officeDocument/2006/relationships/hyperlink" Target="https://meteor.aihw.gov.au/RegistrationAuthority/12" TargetMode="External" Id="Rbf3325dc6bf2407b" /><Relationship Type="http://schemas.openxmlformats.org/officeDocument/2006/relationships/hyperlink" Target="https://meteor.aihw.gov.au/content/528153" TargetMode="External" Id="Re9c4ce9e46a641fd" /><Relationship Type="http://schemas.openxmlformats.org/officeDocument/2006/relationships/hyperlink" Target="https://meteor.aihw.gov.au/RegistrationAuthority/12" TargetMode="External" Id="Rd4963ffb630b4813" /></Relationships>
</file>

<file path=word/_rels/header1.xml.rels>&#65279;<?xml version="1.0" encoding="utf-8"?><Relationships xmlns="http://schemas.openxmlformats.org/package/2006/relationships"><Relationship Type="http://schemas.openxmlformats.org/officeDocument/2006/relationships/image" Target="/media/image.png" Id="Rc8a6a49103f744d7" /></Relationships>
</file>