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56614db33e1048e2" /></Relationships>
</file>

<file path=word/document.xml><?xml version="1.0" encoding="utf-8"?>
<w:document xmlns:r="http://schemas.openxmlformats.org/officeDocument/2006/relationships" xmlns:w="http://schemas.openxmlformats.org/wordprocessingml/2006/main">
  <w:body>
    <w:p>
      <w:pPr>
        <w:pStyle w:val="Title"/>
      </w:pPr>
      <w:r>
        <w:t>Person—family name prefix, text A[A(29)]</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Person—family name prefix, text A[A(29)]</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Family name prefix</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520790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92797be602c64e47">
              <w:r>
                <w:rPr>
                  <w:rStyle w:val="Hyperlink"/>
                  <w:color w:val="244061"/>
                </w:rPr>
                <w:t xml:space="preserve">Health</w:t>
              </w:r>
            </w:hyperlink>
            <w:r>
              <w:rPr>
                <w:rStyle w:val="row-content"/>
                <w:color w:val="244061"/>
              </w:rPr>
              <w:t xml:space="preserve">, Standard 05/10/2016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 starting component of a person's family name, as represented by text.</w:t>
            </w:r>
          </w:p>
          <w:p>
            <w:pPr/>
            <w:r>
              <w:rPr>
                <w:rStyle w:val="row-content-rich-text"/>
              </w:rPr>
              <w:t xml:space="preserve">It is often an inherited honorific that has become part of the family name over time.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f0edf453889a47a5">
              <w:r>
                <w:rPr>
                  <w:rStyle w:val="Hyperlink"/>
                </w:rPr>
                <w:t xml:space="preserve">Person—family name prefix </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d8161e01782641a3">
              <w:r>
                <w:rPr>
                  <w:rStyle w:val="Hyperlink"/>
                </w:rPr>
                <w:t xml:space="preserve">Text A[A(29)]</w:t>
              </w:r>
            </w:hyperlink>
          </w:p>
        </w:tc>
      </w:tr>
    </w:tbl>
    <w:p/>
    <w:tbl>
      <w:tblPr>
        <w:tblStyle w:val="TableGrid"/>
        <w:tblW w:w="5000" w:type="pct"/>
        <w:tblLayout w:type="fixed"/>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Text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String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A[A(29)]</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30</w:t>
            </w:r>
          </w:p>
        </w:tc>
      </w:tr>
    </w:tbl>
    <w:p/>
    <w:tbl>
      <w:tblPr>
        <w:tblStyle w:val="TableGrid"/>
        <w:tblW w:w="0" w:type="auto"/>
      </w:tblP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Where a person has a starting prefix to the family name, identification of that component as a prefix supports improved searching options in information systems.</w:t>
            </w:r>
          </w:p>
          <w:p>
            <w:pPr>
              <w:spacing w:after="160"/>
            </w:pPr>
            <w:r>
              <w:rPr>
                <w:rStyle w:val="row-content-rich-text"/>
              </w:rPr>
              <w:t xml:space="preserve">Examples of a family name prefix include:</w:t>
            </w:r>
          </w:p>
          <w:p>
            <w:pPr>
              <w:pStyle w:val="ListParagraph"/>
              <w:numPr>
                <w:ilvl w:val="0"/>
                <w:numId w:val="2"/>
              </w:numPr>
            </w:pPr>
            <w:r>
              <w:rPr>
                <w:rStyle w:val="row-content-rich-text"/>
              </w:rPr>
              <w:t xml:space="preserve">von</w:t>
            </w:r>
            <w:r>
              <w:br/>
            </w:r>
          </w:p>
          <w:p>
            <w:pPr>
              <w:pStyle w:val="ListParagraph"/>
              <w:numPr>
                <w:ilvl w:val="0"/>
                <w:numId w:val="2"/>
              </w:numPr>
            </w:pPr>
            <w:r>
              <w:rPr>
                <w:rStyle w:val="row-content-rich-text"/>
              </w:rPr>
              <w:t xml:space="preserve">de</w:t>
            </w:r>
            <w:r>
              <w:br/>
            </w:r>
          </w:p>
          <w:p>
            <w:pPr>
              <w:pStyle w:val="ListParagraph"/>
              <w:numPr>
                <w:ilvl w:val="0"/>
                <w:numId w:val="2"/>
              </w:numPr>
            </w:pPr>
            <w:r>
              <w:rPr>
                <w:rStyle w:val="row-content-rich-text"/>
              </w:rPr>
              <w:t xml:space="preserve">ozy</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Collection methods: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Record alphabetic characters, punctuation (for example, ‘-’) and spaces only.</w:t>
            </w:r>
          </w:p>
          <w:p>
            <w:pPr>
              <w:spacing w:after="160"/>
            </w:pPr>
            <w:r>
              <w:rPr>
                <w:rStyle w:val="row-content-rich-text"/>
              </w:rPr>
              <w:t xml:space="preserve">Hyphenated family names are not a part of a name prefix and should be recorded using </w:t>
            </w:r>
            <w:hyperlink w:history="true" r:id="R50cf7b0793ff4c27">
              <w:r>
                <w:rPr>
                  <w:rStyle w:val="Hyperlink"/>
                </w:rPr>
                <w:t xml:space="preserve">Person—family name, text X[X(39)]</w:t>
              </w:r>
            </w:hyperlink>
            <w:r>
              <w:rPr>
                <w:rStyle w:val="row-content-rich-text"/>
              </w:rPr>
              <w:t xml:space="preserve">.</w:t>
            </w:r>
          </w:p>
          <w:p>
            <w:pPr/>
            <w:r>
              <w:rPr>
                <w:rStyle w:val="row-content-rich-text"/>
              </w:rPr>
              <w:t xml:space="preserve">A name prefix precedes a family name in a display of the full name. Names which include punctuation, such as O’Brien, should not have the ‘O’ separated out as a prefix, but should be treated as a single family name.</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r>
              <w:rPr>
                <w:rStyle w:val="row-content-rich-text"/>
              </w:rPr>
              <w:t xml:space="preserve">Standards Australia 2014. AS 4846:2014 Person and provider identification in healthcare. Sydney: Standards Australia.</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See also </w:t>
            </w:r>
            <w:hyperlink w:history="true" r:id="R6ffc6fa6ab6544fc">
              <w:r>
                <w:rPr>
                  <w:rStyle w:val="Hyperlink"/>
                </w:rPr>
                <w:t xml:space="preserve">Person—family name prefix sequence number, code N[N]</w:t>
              </w:r>
            </w:hyperlink>
          </w:p>
          <w:p>
            <w:pPr>
              <w:pStyle w:val="registration-status"/>
              <w:spacing w:before="0" w:after="0"/>
            </w:pPr>
            <w:hyperlink w:history="true" r:id="Rbafd3d49c79647dc">
              <w:r>
                <w:rPr>
                  <w:rStyle w:val="Hyperlink"/>
                  <w:color w:val="244061"/>
                </w:rPr>
                <w:t xml:space="preserve">Health</w:t>
              </w:r>
            </w:hyperlink>
            <w:r>
              <w:rPr>
                <w:rStyle w:val="row-content"/>
                <w:color w:val="244061"/>
              </w:rPr>
              <w:t xml:space="preserve">, Standard 05/10/2016</w:t>
            </w:r>
          </w:p>
          <w:p>
            <w:r>
              <w:br/>
            </w:r>
            <w:r>
              <w:rPr>
                <w:rStyle w:val="row-content"/>
              </w:rPr>
              <w:t xml:space="preserve">See also </w:t>
            </w:r>
            <w:hyperlink w:history="true" r:id="Re34d795db824433c">
              <w:r>
                <w:rPr>
                  <w:rStyle w:val="Hyperlink"/>
                </w:rPr>
                <w:t xml:space="preserve">Person—family name, text X[X(39)]</w:t>
              </w:r>
            </w:hyperlink>
          </w:p>
          <w:p>
            <w:pPr>
              <w:pStyle w:val="registration-status"/>
              <w:spacing w:before="0" w:after="0"/>
            </w:pPr>
            <w:hyperlink w:history="true" r:id="Re448cdb712ac41f1">
              <w:r>
                <w:rPr>
                  <w:rStyle w:val="Hyperlink"/>
                  <w:color w:val="244061"/>
                </w:rPr>
                <w:t xml:space="preserve">Aged Care</w:t>
              </w:r>
            </w:hyperlink>
            <w:r>
              <w:rPr>
                <w:rStyle w:val="row-content"/>
                <w:color w:val="244061"/>
              </w:rPr>
              <w:t xml:space="preserve">, Standard 30/06/2023</w:t>
            </w:r>
          </w:p>
          <w:p>
            <w:pPr>
              <w:pStyle w:val="registration-status"/>
              <w:spacing w:before="0" w:after="0"/>
            </w:pPr>
            <w:hyperlink w:history="true" r:id="R2a0180e8039b4b03">
              <w:r>
                <w:rPr>
                  <w:rStyle w:val="Hyperlink"/>
                  <w:color w:val="244061"/>
                </w:rPr>
                <w:t xml:space="preserve">Health</w:t>
              </w:r>
            </w:hyperlink>
            <w:r>
              <w:rPr>
                <w:rStyle w:val="row-content"/>
                <w:color w:val="244061"/>
              </w:rPr>
              <w:t xml:space="preserve">, Standard 05/10/2016</w:t>
            </w:r>
          </w:p>
          <w:p>
            <w:pPr>
              <w:pStyle w:val="registration-status"/>
              <w:spacing w:before="0" w:after="0"/>
            </w:pPr>
            <w:hyperlink w:history="true" r:id="Rfd775b59355e4784">
              <w:r>
                <w:rPr>
                  <w:rStyle w:val="Hyperlink"/>
                  <w:color w:val="244061"/>
                </w:rPr>
                <w:t xml:space="preserve">Indigenous</w:t>
              </w:r>
            </w:hyperlink>
            <w:r>
              <w:rPr>
                <w:rStyle w:val="row-content"/>
                <w:color w:val="244061"/>
              </w:rPr>
              <w:t xml:space="preserve">, Standard 07/04/2024</w:t>
            </w:r>
          </w:p>
          <w:p>
            <w:pPr>
              <w:pStyle w:val="registration-status"/>
              <w:spacing w:before="0" w:after="0"/>
            </w:pPr>
            <w:hyperlink w:history="true" r:id="R9d992d81ad5f405e">
              <w:r>
                <w:rPr>
                  <w:rStyle w:val="Hyperlink"/>
                  <w:color w:val="244061"/>
                </w:rPr>
                <w:t xml:space="preserve">Tasmanian Health</w:t>
              </w:r>
            </w:hyperlink>
            <w:r>
              <w:rPr>
                <w:rStyle w:val="row-content"/>
                <w:color w:val="244061"/>
              </w:rPr>
              <w:t xml:space="preserve">, Standard 27/06/2017</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3d5136f9dfe14eda">
              <w:r>
                <w:rPr>
                  <w:rStyle w:val="Hyperlink"/>
                </w:rPr>
                <w:t xml:space="preserve">Individual name cluster</w:t>
              </w:r>
            </w:hyperlink>
          </w:p>
          <w:p>
            <w:pPr>
              <w:pStyle w:val="registration-status"/>
              <w:spacing w:before="0" w:after="0"/>
            </w:pPr>
            <w:hyperlink w:history="true" r:id="R4d2fe4425f2a4eaa">
              <w:r>
                <w:rPr>
                  <w:rStyle w:val="Hyperlink"/>
                  <w:color w:val="244061"/>
                </w:rPr>
                <w:t xml:space="preserve">Health</w:t>
              </w:r>
            </w:hyperlink>
            <w:r>
              <w:rPr>
                <w:rStyle w:val="row-content"/>
                <w:color w:val="244061"/>
              </w:rPr>
              <w:t xml:space="preserve">, Standard 05/10/2016</w:t>
            </w:r>
          </w:p>
          <w:p>
            <w:r>
              <w:br/>
            </w:r>
          </w:p>
        </w:tc>
      </w:tr>
    </w:tbl>
    <w:p/>
    <w:tbl>
      <w:tblPr>
        <w:tblStyle w:val="TableGrid"/>
        <w:tblW w:w="0" w:type="auto"/>
      </w:tblPr>
    </w:tbl>
    <w:p>
      <w:r>
        <w:br/>
      </w:r>
    </w:p>
    <w:sectPr>
      <w:footerReference xmlns:r="http://schemas.openxmlformats.org/officeDocument/2006/relationships" w:type="default" r:id="R7b17181af6724be3"/>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520790</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cb5a417fbb7f4166"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7b17181af6724be3" /><Relationship Type="http://schemas.openxmlformats.org/officeDocument/2006/relationships/header" Target="/word/header1.xml" Id="R5df9ca825beb4617" /><Relationship Type="http://schemas.openxmlformats.org/officeDocument/2006/relationships/settings" Target="/word/settings.xml" Id="Rd9317189a18f44e8" /><Relationship Type="http://schemas.openxmlformats.org/officeDocument/2006/relationships/styles" Target="/word/styles.xml" Id="R35008a4212674fdd" /><Relationship Type="http://schemas.openxmlformats.org/officeDocument/2006/relationships/numbering" Target="/word/numbering.xml" Id="R6dc6fd853e54448e" /><Relationship Type="http://schemas.openxmlformats.org/officeDocument/2006/relationships/hyperlink" Target="https://meteor.aihw.gov.au/RegistrationAuthority/12" TargetMode="External" Id="R92797be602c64e47" /><Relationship Type="http://schemas.openxmlformats.org/officeDocument/2006/relationships/hyperlink" Target="https://meteor.aihw.gov.au/content/520787" TargetMode="External" Id="Rf0edf453889a47a5" /><Relationship Type="http://schemas.openxmlformats.org/officeDocument/2006/relationships/hyperlink" Target="https://meteor.aihw.gov.au/content/270615" TargetMode="External" Id="Rd8161e01782641a3" /><Relationship Type="http://schemas.openxmlformats.org/officeDocument/2006/relationships/hyperlink" Target="https://meteor.aihw.gov.au/content/613331" TargetMode="External" Id="R50cf7b0793ff4c27" /><Relationship Type="http://schemas.openxmlformats.org/officeDocument/2006/relationships/hyperlink" Target="https://meteor.aihw.gov.au/content/520826" TargetMode="External" Id="R6ffc6fa6ab6544fc" /><Relationship Type="http://schemas.openxmlformats.org/officeDocument/2006/relationships/hyperlink" Target="https://meteor.aihw.gov.au/RegistrationAuthority/12" TargetMode="External" Id="Rbafd3d49c79647dc" /><Relationship Type="http://schemas.openxmlformats.org/officeDocument/2006/relationships/hyperlink" Target="https://meteor.aihw.gov.au/content/613331" TargetMode="External" Id="Re34d795db824433c" /><Relationship Type="http://schemas.openxmlformats.org/officeDocument/2006/relationships/hyperlink" Target="https://meteor.aihw.gov.au/RegistrationAuthority/19" TargetMode="External" Id="Re448cdb712ac41f1" /><Relationship Type="http://schemas.openxmlformats.org/officeDocument/2006/relationships/hyperlink" Target="https://meteor.aihw.gov.au/RegistrationAuthority/12" TargetMode="External" Id="R2a0180e8039b4b03" /><Relationship Type="http://schemas.openxmlformats.org/officeDocument/2006/relationships/hyperlink" Target="https://meteor.aihw.gov.au/RegistrationAuthority/6" TargetMode="External" Id="Rfd775b59355e4784" /><Relationship Type="http://schemas.openxmlformats.org/officeDocument/2006/relationships/hyperlink" Target="https://meteor.aihw.gov.au/RegistrationAuthority/15" TargetMode="External" Id="R9d992d81ad5f405e" /><Relationship Type="http://schemas.openxmlformats.org/officeDocument/2006/relationships/hyperlink" Target="https://meteor.aihw.gov.au/content/528153" TargetMode="External" Id="R3d5136f9dfe14eda" /><Relationship Type="http://schemas.openxmlformats.org/officeDocument/2006/relationships/hyperlink" Target="https://meteor.aihw.gov.au/RegistrationAuthority/12" TargetMode="External" Id="R4d2fe4425f2a4eaa" /></Relationships>
</file>

<file path=word/_rels/header1.xml.rels>&#65279;<?xml version="1.0" encoding="utf-8"?><Relationships xmlns="http://schemas.openxmlformats.org/package/2006/relationships"><Relationship Type="http://schemas.openxmlformats.org/officeDocument/2006/relationships/image" Target="/media/image.png" Id="Rcb5a417fbb7f4166" /></Relationships>
</file>