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20ce0e1d7b4a4d" /></Relationships>
</file>

<file path=word/document.xml><?xml version="1.0" encoding="utf-8"?>
<w:document xmlns:r="http://schemas.openxmlformats.org/officeDocument/2006/relationships" xmlns:w="http://schemas.openxmlformats.org/wordprocessingml/2006/main">
  <w:body>
    <w:p>
      <w:pPr>
        <w:pStyle w:val="Title"/>
      </w:pPr>
      <w:r>
        <w:t>National Disability Agreement: g(3)-Proportion of carers (of people with disability) in the labour force who are unemployed,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g(3)-Proportion of carers (of people with disability) in the labour force who are unemployed,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in the labour force who are unemployed,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412eee3f544ade">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4c4619f0910c43f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carers (of people with disability) aged 15–64 years in the labour force who are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fe3ac954674ccd">
              <w:r>
                <w:rPr>
                  <w:rStyle w:val="Hyperlink"/>
                </w:rPr>
                <w:t xml:space="preserve">National Disability Agreement (2013)</w:t>
              </w:r>
            </w:hyperlink>
          </w:p>
          <w:p>
            <w:pPr>
              <w:pStyle w:val="registration-status"/>
              <w:spacing w:before="0" w:after="0"/>
            </w:pPr>
            <w:hyperlink w:history="true" r:id="R9aba69daf52d474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31e08969932464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e24b35aa78476f">
              <w:r>
                <w:rPr>
                  <w:rStyle w:val="Hyperlink"/>
                </w:rPr>
                <w:t xml:space="preserve">Families and carers are well supported</w:t>
              </w:r>
            </w:hyperlink>
          </w:p>
          <w:p>
            <w:pPr>
              <w:pStyle w:val="registration-status"/>
              <w:spacing w:before="0" w:after="0"/>
            </w:pPr>
            <w:hyperlink w:history="true" r:id="R1f2c73687de642b0">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be227eddda3a476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22ff27f8b114bb8">
              <w:r>
                <w:rPr>
                  <w:rStyle w:val="Hyperlink"/>
                </w:rPr>
                <w:t xml:space="preserve">National Disability Agreement: PI g-Proportion of carers of people with disability participating in the labour force, 2013 QS</w:t>
              </w:r>
            </w:hyperlink>
          </w:p>
          <w:p>
            <w:pPr>
              <w:pStyle w:val="registration-status"/>
              <w:spacing w:before="0" w:after="0"/>
            </w:pPr>
            <w:hyperlink w:history="true" r:id="R3ac58762ead3459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8465a643b3c4c93">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unemployed divided by the number of carers aged 15-64 years (carers of people aged 0-64 years with disability) who are in the labour force (employed or unemployed) and is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 where</w:t>
            </w:r>
          </w:p>
          <w:p>
            <w:pPr>
              <w:spacing w:after="160"/>
            </w:pPr>
            <w:r>
              <w:rPr>
                <w:rStyle w:val="row-content-rich-text"/>
              </w:rPr>
              <w:t xml:space="preserve">R = number of carers aged 15–64 years (carers of people aged 0–64 years with disability) who are unemployed and</w:t>
            </w:r>
          </w:p>
          <w:p>
            <w:pPr/>
            <w:r>
              <w:rPr>
                <w:rStyle w:val="row-content-rich-text"/>
              </w:rPr>
              <w:t xml:space="preserve">N = number of carers aged 15-64 years (carers of people aged 0-64 years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0513ce5b94c14b4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a806f69d673f4ce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96e594ce389d4f6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0c81a57eb90440c">
              <w:r>
                <w:rPr>
                  <w:rStyle w:val="Hyperlink"/>
                </w:rPr>
                <w:t xml:space="preserve">Person—labour force status, code N</w:t>
              </w:r>
            </w:hyperlink>
          </w:p>
          <w:p>
            <w:r>
              <w:rPr>
                <w:rStyle w:val="row-content"/>
                <w:b/>
              </w:rPr>
              <w:t xml:space="preserve">Data Source</w:t>
            </w:r>
          </w:p>
          <w:p>
            <w:hyperlink w:history="true" r:id="Rac774a0d6e9742d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173eb49beca4ed3">
              <w:r>
                <w:rPr>
                  <w:rStyle w:val="Hyperlink"/>
                </w:rPr>
                <w:t xml:space="preserve">Person—age, total years N[NN]</w:t>
              </w:r>
            </w:hyperlink>
          </w:p>
          <w:p>
            <w:r>
              <w:rPr>
                <w:rStyle w:val="row-content"/>
                <w:b/>
              </w:rPr>
              <w:t xml:space="preserve">Data Source</w:t>
            </w:r>
          </w:p>
          <w:p>
            <w:hyperlink w:history="true" r:id="Re0c944d20e004d5f">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fc99ded80c254e5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9ce5babf66f0495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6e0b9f86cccd4b7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b3d6b3d1966441d">
              <w:r>
                <w:rPr>
                  <w:rStyle w:val="Hyperlink"/>
                </w:rPr>
                <w:t xml:space="preserve">Person—labour force status, code N</w:t>
              </w:r>
            </w:hyperlink>
          </w:p>
          <w:p>
            <w:r>
              <w:rPr>
                <w:rStyle w:val="row-content"/>
                <w:b/>
              </w:rPr>
              <w:t xml:space="preserve">Data Source</w:t>
            </w:r>
          </w:p>
          <w:p>
            <w:hyperlink w:history="true" r:id="Rad9b98016c8a4ff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5ff21717850464e">
              <w:r>
                <w:rPr>
                  <w:rStyle w:val="Hyperlink"/>
                </w:rPr>
                <w:t xml:space="preserve">Person—age, total years N[NN]</w:t>
              </w:r>
            </w:hyperlink>
          </w:p>
          <w:p>
            <w:r>
              <w:rPr>
                <w:rStyle w:val="row-content"/>
                <w:b/>
              </w:rPr>
              <w:t xml:space="preserve">Data Source</w:t>
            </w:r>
          </w:p>
          <w:p>
            <w:hyperlink w:history="true" r:id="R16fa72ae72414a6d">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pStyle w:val="ListParagraph"/>
              <w:numPr>
                <w:ilvl w:val="0"/>
                <w:numId w:val="2"/>
              </w:numPr>
            </w:pPr>
            <w:r>
              <w:rPr>
                <w:rStyle w:val="row-content-rich-text"/>
              </w:rPr>
              <w:t xml:space="preserve">Primary carer (2009 definition for reporting)</w:t>
            </w:r>
          </w:p>
          <w:p>
            <w:pPr>
              <w:pStyle w:val="ListParagraph"/>
              <w:numPr>
                <w:ilvl w:val="0"/>
                <w:numId w:val="2"/>
              </w:numPr>
            </w:pPr>
            <w:r>
              <w:rPr>
                <w:rStyle w:val="row-content-rich-text"/>
              </w:rPr>
              <w:t xml:space="preserve">Primary carer (2003 definition for time series)</w:t>
            </w:r>
          </w:p>
          <w:p>
            <w:pPr>
              <w:pStyle w:val="ListParagraph"/>
              <w:numPr>
                <w:ilvl w:val="0"/>
                <w:numId w:val="2"/>
              </w:numPr>
            </w:pPr>
            <w:r>
              <w:rPr>
                <w:rStyle w:val="row-content-rich-text"/>
              </w:rPr>
              <w:t xml:space="preserve">All carers</w:t>
            </w:r>
          </w:p>
          <w:p>
            <w:pPr>
              <w:pStyle w:val="ListParagraph"/>
              <w:numPr>
                <w:ilvl w:val="0"/>
                <w:numId w:val="2"/>
              </w:numPr>
            </w:pPr>
            <w:r>
              <w:rPr>
                <w:rStyle w:val="row-content-rich-text"/>
              </w:rPr>
              <w:t xml:space="preserve">Non-carers</w:t>
            </w:r>
          </w:p>
          <w:p>
            <w:pPr>
              <w:spacing w:after="160"/>
            </w:pPr>
            <w:r>
              <w:rPr>
                <w:rStyle w:val="row-content-rich-text"/>
              </w:rPr>
              <w:t xml:space="preserve">2009 data will be presented by State/Territory, by:</w:t>
            </w:r>
          </w:p>
          <w:p>
            <w:pPr>
              <w:pStyle w:val="ListParagraph"/>
              <w:numPr>
                <w:ilvl w:val="0"/>
                <w:numId w:val="3"/>
              </w:numPr>
            </w:pPr>
            <w:r>
              <w:rPr>
                <w:rStyle w:val="row-content-rich-text"/>
              </w:rPr>
              <w:t xml:space="preserve">Carer sex by carer age group (15-44, 45-64, total 15-64 years)</w:t>
            </w:r>
          </w:p>
          <w:p>
            <w:pPr>
              <w:pStyle w:val="ListParagraph"/>
              <w:numPr>
                <w:ilvl w:val="0"/>
                <w:numId w:val="3"/>
              </w:numPr>
            </w:pPr>
            <w:r>
              <w:rPr>
                <w:rStyle w:val="row-content-rich-text"/>
              </w:rPr>
              <w:t xml:space="preserve">Carer remoteness area (major cities, other, total).</w:t>
            </w:r>
          </w:p>
          <w:p>
            <w:pPr>
              <w:spacing w:after="160"/>
            </w:pPr>
            <w:r>
              <w:rPr>
                <w:rStyle w:val="row-content-rich-text"/>
              </w:rPr>
              <w:t xml:space="preserve">2009 data will be presented Nationally, by:</w:t>
            </w:r>
          </w:p>
          <w:p>
            <w:pPr>
              <w:pStyle w:val="ListParagraph"/>
              <w:numPr>
                <w:ilvl w:val="0"/>
                <w:numId w:val="4"/>
              </w:numPr>
            </w:pPr>
            <w:r>
              <w:rPr>
                <w:rStyle w:val="row-content-rich-text"/>
              </w:rPr>
              <w:t xml:space="preserve">Carer remoteness area (major cities, inner regional, outer regional, remote, total)</w:t>
            </w:r>
          </w:p>
          <w:p>
            <w:pPr>
              <w:pStyle w:val="ListParagraph"/>
              <w:numPr>
                <w:ilvl w:val="0"/>
                <w:numId w:val="4"/>
              </w:numPr>
            </w:pPr>
            <w:r>
              <w:rPr>
                <w:rStyle w:val="row-content-rich-text"/>
              </w:rPr>
              <w:t xml:space="preserve">Carer country of birth (Australia, other, total).</w:t>
            </w:r>
          </w:p>
          <w:p>
            <w:pPr>
              <w:spacing w:after="160"/>
            </w:pPr>
            <w:r>
              <w:rPr>
                <w:rStyle w:val="row-content-rich-text"/>
              </w:rPr>
              <w:t xml:space="preserve">For Primary carers:</w:t>
            </w:r>
          </w:p>
          <w:p>
            <w:pPr>
              <w:spacing w:after="160"/>
            </w:pPr>
            <w:r>
              <w:rPr>
                <w:rStyle w:val="row-content-rich-text"/>
              </w:rPr>
              <w:t xml:space="preserve">2009 data (using 2009 definition for reporting) will be presented by State/Territory, by:</w:t>
            </w:r>
          </w:p>
          <w:p>
            <w:pPr>
              <w:pStyle w:val="ListParagraph"/>
              <w:numPr>
                <w:ilvl w:val="0"/>
                <w:numId w:val="5"/>
              </w:numPr>
            </w:pPr>
            <w:r>
              <w:rPr>
                <w:rStyle w:val="row-content-rich-text"/>
              </w:rPr>
              <w:t xml:space="preserve">main recipient of care age group (0-14, 15-44, 45-64, total 0-64 years).</w:t>
            </w:r>
          </w:p>
          <w:p>
            <w:pPr>
              <w:spacing w:after="160"/>
            </w:pPr>
            <w:r>
              <w:rPr>
                <w:rStyle w:val="row-content-rich-text"/>
              </w:rPr>
              <w:t xml:space="preserve">For each of the following carer status groups:</w:t>
            </w:r>
          </w:p>
          <w:p>
            <w:pPr>
              <w:pStyle w:val="ListParagraph"/>
              <w:numPr>
                <w:ilvl w:val="0"/>
                <w:numId w:val="6"/>
              </w:numPr>
            </w:pPr>
            <w:r>
              <w:rPr>
                <w:rStyle w:val="row-content-rich-text"/>
              </w:rPr>
              <w:t xml:space="preserve">Primary carer</w:t>
            </w:r>
          </w:p>
          <w:p>
            <w:pPr>
              <w:pStyle w:val="ListParagraph"/>
              <w:numPr>
                <w:ilvl w:val="0"/>
                <w:numId w:val="6"/>
              </w:numPr>
            </w:pPr>
            <w:r>
              <w:rPr>
                <w:rStyle w:val="row-content-rich-text"/>
              </w:rPr>
              <w:t xml:space="preserve">All carers</w:t>
            </w:r>
          </w:p>
          <w:p>
            <w:pPr>
              <w:pStyle w:val="ListParagraph"/>
              <w:numPr>
                <w:ilvl w:val="0"/>
                <w:numId w:val="6"/>
              </w:numPr>
            </w:pPr>
            <w:r>
              <w:rPr>
                <w:rStyle w:val="row-content-rich-text"/>
              </w:rPr>
              <w:t xml:space="preserve">Non-carers</w:t>
            </w:r>
          </w:p>
          <w:p>
            <w:pPr>
              <w:spacing w:after="160"/>
            </w:pPr>
            <w:r>
              <w:rPr>
                <w:rStyle w:val="row-content-rich-text"/>
              </w:rPr>
              <w:t xml:space="preserve">2003 data will be presented by State/Territory, by:</w:t>
            </w:r>
          </w:p>
          <w:p>
            <w:pPr>
              <w:pStyle w:val="ListParagraph"/>
              <w:numPr>
                <w:ilvl w:val="0"/>
                <w:numId w:val="7"/>
              </w:numPr>
            </w:pPr>
            <w:r>
              <w:rPr>
                <w:rStyle w:val="row-content-rich-text"/>
              </w:rPr>
              <w:t xml:space="preserve">Carer sex by carer age group (15-44, 45-64, total 15-64 years)</w:t>
            </w:r>
          </w:p>
          <w:p>
            <w:pPr>
              <w:pStyle w:val="ListParagraph"/>
              <w:numPr>
                <w:ilvl w:val="0"/>
                <w:numId w:val="7"/>
              </w:numPr>
            </w:pPr>
            <w:r>
              <w:rPr>
                <w:rStyle w:val="row-content-rich-text"/>
              </w:rPr>
              <w:t xml:space="preserve">Carer remoteness area (major cities, other,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6bb9485f7e87442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98200c44b88e4bd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Main recipient of care - age group</w:t>
            </w:r>
          </w:p>
          <w:p>
            <w:r>
              <w:rPr>
                <w:rStyle w:val="row-content"/>
                <w:b/>
              </w:rPr>
              <w:t xml:space="preserve">Data Source</w:t>
            </w:r>
          </w:p>
          <w:p>
            <w:hyperlink w:history="true" r:id="R5fba8755b6d94de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687595dd92944c3">
              <w:r>
                <w:rPr>
                  <w:rStyle w:val="Hyperlink"/>
                </w:rPr>
                <w:t xml:space="preserve">Person—Australian state/territory identifier, code N</w:t>
              </w:r>
            </w:hyperlink>
          </w:p>
          <w:p>
            <w:r>
              <w:rPr>
                <w:rStyle w:val="row-content"/>
                <w:b/>
              </w:rPr>
              <w:t xml:space="preserve">Data Source</w:t>
            </w:r>
          </w:p>
          <w:p>
            <w:hyperlink w:history="true" r:id="R5ac53f42df6149e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4242654e0f54975">
              <w:r>
                <w:rPr>
                  <w:rStyle w:val="Hyperlink"/>
                </w:rPr>
                <w:t xml:space="preserve">Person—sex, code N</w:t>
              </w:r>
            </w:hyperlink>
          </w:p>
          <w:p>
            <w:r>
              <w:rPr>
                <w:rStyle w:val="row-content"/>
                <w:b/>
              </w:rPr>
              <w:t xml:space="preserve">Data Source</w:t>
            </w:r>
          </w:p>
          <w:p>
            <w:hyperlink w:history="true" r:id="R3d1bf97e64b44fd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65fffb9e61447b6">
              <w:r>
                <w:rPr>
                  <w:rStyle w:val="Hyperlink"/>
                </w:rPr>
                <w:t xml:space="preserve">Person—age, total years N[NN]</w:t>
              </w:r>
            </w:hyperlink>
          </w:p>
          <w:p>
            <w:r>
              <w:rPr>
                <w:rStyle w:val="row-content"/>
                <w:b/>
              </w:rPr>
              <w:t xml:space="preserve">Data Source</w:t>
            </w:r>
          </w:p>
          <w:p>
            <w:hyperlink w:history="true" r:id="R043533985bb24ef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da669bb9e2b446c">
              <w:r>
                <w:rPr>
                  <w:rStyle w:val="Hyperlink"/>
                </w:rPr>
                <w:t xml:space="preserve">Person—country of birth, code (SACC 2008) NNNN</w:t>
              </w:r>
            </w:hyperlink>
          </w:p>
          <w:p>
            <w:r>
              <w:rPr>
                <w:rStyle w:val="row-content"/>
                <w:b/>
              </w:rPr>
              <w:t xml:space="preserve">Data Source</w:t>
            </w:r>
          </w:p>
          <w:p>
            <w:hyperlink w:history="true" r:id="R2bee90f13c5943b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c36c40e37b64ad3">
              <w:r>
                <w:rPr>
                  <w:rStyle w:val="Hyperlink"/>
                </w:rPr>
                <w:t xml:space="preserve">Person—geographic remoteness, classification (ASGC-RA) N</w:t>
              </w:r>
            </w:hyperlink>
          </w:p>
          <w:p>
            <w:r>
              <w:rPr>
                <w:rStyle w:val="row-content"/>
                <w:b/>
              </w:rPr>
              <w:t xml:space="preserve">Data Source</w:t>
            </w:r>
          </w:p>
          <w:p>
            <w:hyperlink w:history="true" r:id="R985891ed13e3417c">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Survey of Disability, Ageing and Carers (SDAC) 2003 used for time series.</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cfcbd436a740d7">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93406f4e8344aa">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Development of carer data in existing administrative collections, including the DS NMDS (carer data items are an identified redevelopment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(g) is based on indicator (g) in the previous NDA. Two additional measures are included in this report following consultation (measures g(2)-g(3)). Data are not available for the third additional measure (measure g(4)).</w:t>
            </w:r>
          </w:p>
          <w:p>
            <w:pPr/>
            <w:r>
              <w:rPr>
                <w:rStyle w:val="row-content-rich-text"/>
              </w:rPr>
              <w:t xml:space="preserve">2009 and 2003 data have been backcast to baseline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12ebb743b44baf">
              <w:r>
                <w:rPr>
                  <w:rStyle w:val="Hyperlink"/>
                </w:rPr>
                <w:t xml:space="preserve">Australian Institute of Health and Welfare</w:t>
              </w:r>
            </w:hyperlink>
          </w:p>
        </w:tc>
      </w:tr>
    </w:tbl>
    <w:p>
      <w:r>
        <w:br/>
      </w:r>
    </w:p>
    <w:sectPr>
      <w:footerReference xmlns:r="http://schemas.openxmlformats.org/officeDocument/2006/relationships" w:type="default" r:id="Rd7c83540323a42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519098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8caea1b5749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83540323a42fd" /><Relationship Type="http://schemas.openxmlformats.org/officeDocument/2006/relationships/header" Target="/word/header1.xml" Id="R70371897b1aa453c" /><Relationship Type="http://schemas.openxmlformats.org/officeDocument/2006/relationships/settings" Target="/word/settings.xml" Id="R586d6af48c1a4bfd" /><Relationship Type="http://schemas.openxmlformats.org/officeDocument/2006/relationships/styles" Target="/word/styles.xml" Id="R3a7d61198b81453d" /><Relationship Type="http://schemas.openxmlformats.org/officeDocument/2006/relationships/numbering" Target="/word/numbering.xml" Id="Rfd1fb3b16cb14b9f" /><Relationship Type="http://schemas.openxmlformats.org/officeDocument/2006/relationships/hyperlink" Target="https://meteor.aihw.gov.au/RegistrationAuthority/1" TargetMode="External" Id="R8b412eee3f544ade" /><Relationship Type="http://schemas.openxmlformats.org/officeDocument/2006/relationships/hyperlink" Target="https://meteor.aihw.gov.au/RegistrationAuthority/16" TargetMode="External" Id="R4c4619f0910c43fd" /><Relationship Type="http://schemas.openxmlformats.org/officeDocument/2006/relationships/hyperlink" Target="https://meteor.aihw.gov.au/content/491921" TargetMode="External" Id="Rc0fe3ac954674ccd" /><Relationship Type="http://schemas.openxmlformats.org/officeDocument/2006/relationships/hyperlink" Target="https://meteor.aihw.gov.au/RegistrationAuthority/1" TargetMode="External" Id="R9aba69daf52d4740" /><Relationship Type="http://schemas.openxmlformats.org/officeDocument/2006/relationships/hyperlink" Target="https://meteor.aihw.gov.au/RegistrationAuthority/16" TargetMode="External" Id="R931e089699324645" /><Relationship Type="http://schemas.openxmlformats.org/officeDocument/2006/relationships/hyperlink" Target="https://meteor.aihw.gov.au/content/394002" TargetMode="External" Id="R42e24b35aa78476f" /><Relationship Type="http://schemas.openxmlformats.org/officeDocument/2006/relationships/hyperlink" Target="https://meteor.aihw.gov.au/RegistrationAuthority/1" TargetMode="External" Id="R1f2c73687de642b0" /><Relationship Type="http://schemas.openxmlformats.org/officeDocument/2006/relationships/hyperlink" Target="https://meteor.aihw.gov.au/RegistrationAuthority/16" TargetMode="External" Id="Rbe227eddda3a4760" /><Relationship Type="http://schemas.openxmlformats.org/officeDocument/2006/relationships/hyperlink" Target="https://meteor.aihw.gov.au/content/561720" TargetMode="External" Id="Rc22ff27f8b114bb8" /><Relationship Type="http://schemas.openxmlformats.org/officeDocument/2006/relationships/hyperlink" Target="https://meteor.aihw.gov.au/RegistrationAuthority/1" TargetMode="External" Id="R3ac58762ead34596" /><Relationship Type="http://schemas.openxmlformats.org/officeDocument/2006/relationships/hyperlink" Target="https://meteor.aihw.gov.au/RegistrationAuthority/16" TargetMode="External" Id="R28465a643b3c4c93" /><Relationship Type="http://schemas.openxmlformats.org/officeDocument/2006/relationships/hyperlink" Target="https://meteor.aihw.gov.au/content/445288" TargetMode="External" Id="R0513ce5b94c14b41" /><Relationship Type="http://schemas.openxmlformats.org/officeDocument/2006/relationships/hyperlink" Target="https://meteor.aihw.gov.au/content/445288" TargetMode="External" Id="Ra806f69d673f4ce5" /><Relationship Type="http://schemas.openxmlformats.org/officeDocument/2006/relationships/hyperlink" Target="https://meteor.aihw.gov.au/content/445288" TargetMode="External" Id="R96e594ce389d4f61" /><Relationship Type="http://schemas.openxmlformats.org/officeDocument/2006/relationships/hyperlink" Target="https://meteor.aihw.gov.au/content/270112" TargetMode="External" Id="Rc0c81a57eb90440c" /><Relationship Type="http://schemas.openxmlformats.org/officeDocument/2006/relationships/hyperlink" Target="https://meteor.aihw.gov.au/content/445288" TargetMode="External" Id="Rac774a0d6e9742df" /><Relationship Type="http://schemas.openxmlformats.org/officeDocument/2006/relationships/hyperlink" Target="https://meteor.aihw.gov.au/content/303794" TargetMode="External" Id="R1173eb49beca4ed3" /><Relationship Type="http://schemas.openxmlformats.org/officeDocument/2006/relationships/hyperlink" Target="https://meteor.aihw.gov.au/content/445288" TargetMode="External" Id="Re0c944d20e004d5f" /><Relationship Type="http://schemas.openxmlformats.org/officeDocument/2006/relationships/hyperlink" Target="https://meteor.aihw.gov.au/content/445288" TargetMode="External" Id="Rfc99ded80c254e57" /><Relationship Type="http://schemas.openxmlformats.org/officeDocument/2006/relationships/hyperlink" Target="https://meteor.aihw.gov.au/content/445288" TargetMode="External" Id="R9ce5babf66f04952" /><Relationship Type="http://schemas.openxmlformats.org/officeDocument/2006/relationships/hyperlink" Target="https://meteor.aihw.gov.au/content/445288" TargetMode="External" Id="R6e0b9f86cccd4b71" /><Relationship Type="http://schemas.openxmlformats.org/officeDocument/2006/relationships/hyperlink" Target="https://meteor.aihw.gov.au/content/270112" TargetMode="External" Id="R9b3d6b3d1966441d" /><Relationship Type="http://schemas.openxmlformats.org/officeDocument/2006/relationships/hyperlink" Target="https://meteor.aihw.gov.au/content/445288" TargetMode="External" Id="Rad9b98016c8a4ff7" /><Relationship Type="http://schemas.openxmlformats.org/officeDocument/2006/relationships/hyperlink" Target="https://meteor.aihw.gov.au/content/303794" TargetMode="External" Id="Rc5ff21717850464e" /><Relationship Type="http://schemas.openxmlformats.org/officeDocument/2006/relationships/hyperlink" Target="https://meteor.aihw.gov.au/content/445288" TargetMode="External" Id="R16fa72ae72414a6d" /><Relationship Type="http://schemas.openxmlformats.org/officeDocument/2006/relationships/hyperlink" Target="https://meteor.aihw.gov.au/content/445288" TargetMode="External" Id="R6bb9485f7e87442f" /><Relationship Type="http://schemas.openxmlformats.org/officeDocument/2006/relationships/hyperlink" Target="https://meteor.aihw.gov.au/content/445288" TargetMode="External" Id="R98200c44b88e4bd2" /><Relationship Type="http://schemas.openxmlformats.org/officeDocument/2006/relationships/hyperlink" Target="https://meteor.aihw.gov.au/content/445288" TargetMode="External" Id="R5fba8755b6d94deb" /><Relationship Type="http://schemas.openxmlformats.org/officeDocument/2006/relationships/hyperlink" Target="https://meteor.aihw.gov.au/content/286919" TargetMode="External" Id="Ra687595dd92944c3" /><Relationship Type="http://schemas.openxmlformats.org/officeDocument/2006/relationships/hyperlink" Target="https://meteor.aihw.gov.au/content/445288" TargetMode="External" Id="R5ac53f42df6149e3" /><Relationship Type="http://schemas.openxmlformats.org/officeDocument/2006/relationships/hyperlink" Target="https://meteor.aihw.gov.au/content/287316" TargetMode="External" Id="R24242654e0f54975" /><Relationship Type="http://schemas.openxmlformats.org/officeDocument/2006/relationships/hyperlink" Target="https://meteor.aihw.gov.au/content/445288" TargetMode="External" Id="R3d1bf97e64b44fd3" /><Relationship Type="http://schemas.openxmlformats.org/officeDocument/2006/relationships/hyperlink" Target="https://meteor.aihw.gov.au/content/303794" TargetMode="External" Id="R665fffb9e61447b6" /><Relationship Type="http://schemas.openxmlformats.org/officeDocument/2006/relationships/hyperlink" Target="https://meteor.aihw.gov.au/content/445288" TargetMode="External" Id="R043533985bb24ef5" /><Relationship Type="http://schemas.openxmlformats.org/officeDocument/2006/relationships/hyperlink" Target="https://meteor.aihw.gov.au/content/370943" TargetMode="External" Id="R3da669bb9e2b446c" /><Relationship Type="http://schemas.openxmlformats.org/officeDocument/2006/relationships/hyperlink" Target="https://meteor.aihw.gov.au/content/445288" TargetMode="External" Id="R2bee90f13c5943b5" /><Relationship Type="http://schemas.openxmlformats.org/officeDocument/2006/relationships/hyperlink" Target="https://meteor.aihw.gov.au/content/489826" TargetMode="External" Id="R6c36c40e37b64ad3" /><Relationship Type="http://schemas.openxmlformats.org/officeDocument/2006/relationships/hyperlink" Target="https://meteor.aihw.gov.au/content/445288" TargetMode="External" Id="R985891ed13e3417c" /><Relationship Type="http://schemas.openxmlformats.org/officeDocument/2006/relationships/hyperlink" Target="https://meteor.aihw.gov.au/content/392706" TargetMode="External" Id="Rb7cfcbd436a740d7" /><Relationship Type="http://schemas.openxmlformats.org/officeDocument/2006/relationships/hyperlink" Target="https://meteor.aihw.gov.au/content/445288" TargetMode="External" Id="R1593406f4e8344aa" /><Relationship Type="http://schemas.openxmlformats.org/officeDocument/2006/relationships/hyperlink" Target="https://meteor.aihw.gov.au/content/246013" TargetMode="External" Id="R1512ebb743b44baf" /></Relationships>
</file>

<file path=word/_rels/header1.xml.rels>&#65279;<?xml version="1.0" encoding="utf-8"?><Relationships xmlns="http://schemas.openxmlformats.org/package/2006/relationships"><Relationship Type="http://schemas.openxmlformats.org/officeDocument/2006/relationships/image" Target="/media/image.png" Id="R3f68caea1b5749b2" /></Relationships>
</file>